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2F647E" w14:textId="77777777" w:rsidR="005C35D7" w:rsidRPr="00AB250E" w:rsidRDefault="005C35D7" w:rsidP="005C35D7">
      <w:pPr>
        <w:tabs>
          <w:tab w:val="left" w:pos="2127"/>
          <w:tab w:val="left" w:pos="6379"/>
        </w:tabs>
        <w:spacing w:before="120"/>
        <w:ind w:left="2127" w:hanging="2127"/>
        <w:rPr>
          <w:b/>
          <w:sz w:val="24"/>
          <w:szCs w:val="24"/>
          <w:lang w:val="fr-FR"/>
        </w:rPr>
      </w:pPr>
      <w:proofErr w:type="gramStart"/>
      <w:r w:rsidRPr="00AB250E">
        <w:rPr>
          <w:b/>
          <w:sz w:val="24"/>
          <w:szCs w:val="24"/>
          <w:lang w:val="fr-FR"/>
        </w:rPr>
        <w:t>Source:</w:t>
      </w:r>
      <w:proofErr w:type="gramEnd"/>
      <w:r w:rsidRPr="00AB250E">
        <w:rPr>
          <w:b/>
          <w:sz w:val="24"/>
          <w:szCs w:val="24"/>
          <w:lang w:val="fr-FR"/>
        </w:rPr>
        <w:tab/>
        <w:t>SA4 Audio SWG Vice-Chair</w:t>
      </w:r>
      <w:r>
        <w:rPr>
          <w:b/>
          <w:color w:val="0000FF"/>
          <w:sz w:val="24"/>
          <w:szCs w:val="24"/>
          <w:vertAlign w:val="superscript"/>
        </w:rPr>
        <w:footnoteReference w:id="1"/>
      </w:r>
    </w:p>
    <w:p w14:paraId="0B2F202D" w14:textId="09CCE541" w:rsidR="005C35D7" w:rsidRDefault="005C35D7" w:rsidP="005C35D7">
      <w:pPr>
        <w:tabs>
          <w:tab w:val="left" w:pos="2127"/>
          <w:tab w:val="left" w:pos="6379"/>
        </w:tabs>
        <w:ind w:left="2131" w:hanging="2131"/>
        <w:rPr>
          <w:b/>
          <w:sz w:val="24"/>
          <w:szCs w:val="24"/>
        </w:rPr>
      </w:pPr>
      <w:r>
        <w:rPr>
          <w:b/>
          <w:sz w:val="24"/>
          <w:szCs w:val="24"/>
        </w:rPr>
        <w:t>Title:</w:t>
      </w:r>
      <w:r>
        <w:rPr>
          <w:b/>
          <w:sz w:val="24"/>
          <w:szCs w:val="24"/>
        </w:rPr>
        <w:tab/>
        <w:t xml:space="preserve">Report from </w:t>
      </w:r>
      <w:r w:rsidRPr="00C06FFB">
        <w:rPr>
          <w:b/>
          <w:sz w:val="24"/>
          <w:szCs w:val="24"/>
        </w:rPr>
        <w:t xml:space="preserve">Audio SWG </w:t>
      </w:r>
      <w:r>
        <w:rPr>
          <w:b/>
          <w:sz w:val="24"/>
          <w:szCs w:val="24"/>
        </w:rPr>
        <w:t xml:space="preserve">teleconference on </w:t>
      </w:r>
      <w:proofErr w:type="spellStart"/>
      <w:r>
        <w:rPr>
          <w:b/>
          <w:sz w:val="24"/>
          <w:szCs w:val="24"/>
        </w:rPr>
        <w:t>DaCAS</w:t>
      </w:r>
      <w:proofErr w:type="spellEnd"/>
      <w:r>
        <w:rPr>
          <w:b/>
          <w:sz w:val="24"/>
          <w:szCs w:val="24"/>
        </w:rPr>
        <w:t xml:space="preserve"> (</w:t>
      </w:r>
      <w:r w:rsidR="00BE4656">
        <w:rPr>
          <w:b/>
          <w:sz w:val="24"/>
          <w:szCs w:val="24"/>
        </w:rPr>
        <w:t>16</w:t>
      </w:r>
      <w:r>
        <w:rPr>
          <w:b/>
          <w:sz w:val="24"/>
          <w:szCs w:val="24"/>
        </w:rPr>
        <w:t xml:space="preserve"> </w:t>
      </w:r>
      <w:r w:rsidR="00BE4656">
        <w:rPr>
          <w:b/>
          <w:sz w:val="24"/>
          <w:szCs w:val="24"/>
        </w:rPr>
        <w:t>June</w:t>
      </w:r>
      <w:r>
        <w:rPr>
          <w:b/>
          <w:sz w:val="24"/>
          <w:szCs w:val="24"/>
        </w:rPr>
        <w:t xml:space="preserve">  2025)</w:t>
      </w:r>
    </w:p>
    <w:p w14:paraId="29F20F21" w14:textId="77777777" w:rsidR="005C35D7" w:rsidRDefault="005C35D7" w:rsidP="005C35D7">
      <w:pPr>
        <w:tabs>
          <w:tab w:val="left" w:pos="2127"/>
          <w:tab w:val="left" w:pos="6379"/>
        </w:tabs>
        <w:ind w:left="2131" w:hanging="2131"/>
        <w:rPr>
          <w:b/>
          <w:sz w:val="24"/>
          <w:szCs w:val="24"/>
        </w:rPr>
      </w:pPr>
      <w:r>
        <w:rPr>
          <w:b/>
          <w:sz w:val="24"/>
          <w:szCs w:val="24"/>
        </w:rPr>
        <w:t>Document for:</w:t>
      </w:r>
      <w:r>
        <w:rPr>
          <w:b/>
          <w:sz w:val="24"/>
          <w:szCs w:val="24"/>
        </w:rPr>
        <w:tab/>
        <w:t>Approval</w:t>
      </w:r>
    </w:p>
    <w:p w14:paraId="463B21FB" w14:textId="77777777" w:rsidR="005C35D7" w:rsidRDefault="005C35D7" w:rsidP="005C35D7">
      <w:pPr>
        <w:tabs>
          <w:tab w:val="left" w:pos="2127"/>
          <w:tab w:val="left" w:pos="6379"/>
        </w:tabs>
        <w:ind w:left="2131" w:hanging="2131"/>
        <w:rPr>
          <w:sz w:val="32"/>
          <w:szCs w:val="32"/>
        </w:rPr>
      </w:pPr>
      <w:r>
        <w:rPr>
          <w:b/>
          <w:sz w:val="24"/>
          <w:szCs w:val="24"/>
        </w:rPr>
        <w:t>Agenda item:</w:t>
      </w:r>
      <w:r>
        <w:rPr>
          <w:b/>
          <w:sz w:val="24"/>
          <w:szCs w:val="24"/>
        </w:rPr>
        <w:tab/>
        <w:t>5.1</w:t>
      </w:r>
    </w:p>
    <w:p w14:paraId="65936E7A" w14:textId="77777777" w:rsidR="005C35D7" w:rsidRDefault="005C35D7" w:rsidP="005C35D7">
      <w:pPr>
        <w:pBdr>
          <w:top w:val="single" w:sz="12" w:space="1" w:color="000000"/>
        </w:pBdr>
        <w:tabs>
          <w:tab w:val="left" w:pos="6379"/>
        </w:tabs>
        <w:rPr>
          <w:sz w:val="20"/>
          <w:szCs w:val="20"/>
        </w:rPr>
      </w:pPr>
    </w:p>
    <w:p w14:paraId="6402256B" w14:textId="77777777" w:rsidR="005C35D7" w:rsidRDefault="005C35D7" w:rsidP="005C35D7">
      <w:bookmarkStart w:id="0" w:name="_hc80re3q2wxf" w:colFirst="0" w:colLast="0"/>
      <w:bookmarkEnd w:id="0"/>
    </w:p>
    <w:p w14:paraId="0DB1A3DE" w14:textId="77777777" w:rsidR="00A449EA" w:rsidRDefault="00A449EA" w:rsidP="00A449EA">
      <w:pPr>
        <w:rPr>
          <w:b/>
        </w:rPr>
      </w:pPr>
      <w:r>
        <w:rPr>
          <w:b/>
        </w:rPr>
        <w:t>Executive summary</w:t>
      </w:r>
    </w:p>
    <w:p w14:paraId="72E83EA2" w14:textId="77777777" w:rsidR="00A449EA" w:rsidRDefault="00A449EA" w:rsidP="00A449EA">
      <w:pPr>
        <w:rPr>
          <w:color w:val="000000"/>
        </w:rPr>
      </w:pPr>
      <w:bookmarkStart w:id="1" w:name="_q5wrtytaoi3q" w:colFirst="0" w:colLast="0"/>
      <w:bookmarkEnd w:id="1"/>
      <w:r>
        <w:t xml:space="preserve">The meeting (20 participants, 2 hours) </w:t>
      </w:r>
      <w:r>
        <w:rPr>
          <w:color w:val="000000"/>
        </w:rPr>
        <w:t xml:space="preserve">covered 9 input Tdocs and produced 2 output Tdocs on </w:t>
      </w:r>
      <w:proofErr w:type="spellStart"/>
      <w:r>
        <w:rPr>
          <w:color w:val="000000"/>
        </w:rPr>
        <w:t>DaCAS</w:t>
      </w:r>
      <w:proofErr w:type="spellEnd"/>
      <w:r>
        <w:rPr>
          <w:color w:val="000000"/>
        </w:rPr>
        <w:t>. The outcome is summarized below:</w:t>
      </w:r>
    </w:p>
    <w:p w14:paraId="52B7B587" w14:textId="77777777" w:rsidR="00A449EA" w:rsidRDefault="00A449EA" w:rsidP="00A449EA">
      <w:pPr>
        <w:numPr>
          <w:ilvl w:val="0"/>
          <w:numId w:val="12"/>
        </w:numPr>
        <w:pBdr>
          <w:top w:val="nil"/>
          <w:left w:val="nil"/>
          <w:bottom w:val="nil"/>
          <w:right w:val="nil"/>
          <w:between w:val="nil"/>
        </w:pBdr>
        <w:rPr>
          <w:color w:val="000000"/>
        </w:rPr>
      </w:pPr>
      <w:r>
        <w:rPr>
          <w:color w:val="000000"/>
        </w:rPr>
        <w:t xml:space="preserve">Recordings: Databases in </w:t>
      </w:r>
      <w:r w:rsidRPr="0045786A">
        <w:rPr>
          <w:color w:val="4F81BD" w:themeColor="accent1"/>
        </w:rPr>
        <w:t xml:space="preserve">S4aA250065 </w:t>
      </w:r>
      <w:r>
        <w:rPr>
          <w:color w:val="000000"/>
        </w:rPr>
        <w:t xml:space="preserve">(target device 1) and </w:t>
      </w:r>
      <w:r w:rsidRPr="0045786A">
        <w:rPr>
          <w:color w:val="4F81BD" w:themeColor="accent1"/>
        </w:rPr>
        <w:t xml:space="preserve">S4aA250066 </w:t>
      </w:r>
      <w:r>
        <w:rPr>
          <w:color w:val="000000"/>
        </w:rPr>
        <w:t xml:space="preserve">(XR HMD target device) have been </w:t>
      </w:r>
      <w:r w:rsidRPr="0045786A">
        <w:rPr>
          <w:color w:val="4F81BD" w:themeColor="accent1"/>
        </w:rPr>
        <w:t>agreed</w:t>
      </w:r>
      <w:r>
        <w:rPr>
          <w:color w:val="000000"/>
        </w:rPr>
        <w:t>.</w:t>
      </w:r>
    </w:p>
    <w:p w14:paraId="6CBBCC70" w14:textId="77777777" w:rsidR="00A449EA" w:rsidRPr="00F26FE7" w:rsidRDefault="00A449EA" w:rsidP="00A449EA">
      <w:pPr>
        <w:numPr>
          <w:ilvl w:val="0"/>
          <w:numId w:val="12"/>
        </w:numPr>
        <w:pBdr>
          <w:top w:val="nil"/>
          <w:left w:val="nil"/>
          <w:bottom w:val="nil"/>
          <w:right w:val="nil"/>
          <w:between w:val="nil"/>
        </w:pBdr>
        <w:rPr>
          <w:color w:val="000000"/>
          <w:lang w:val="en-US"/>
        </w:rPr>
      </w:pPr>
      <w:r w:rsidRPr="0045786A">
        <w:rPr>
          <w:color w:val="000000"/>
          <w:lang w:val="en-US"/>
        </w:rPr>
        <w:t xml:space="preserve">DaCAS-1 </w:t>
      </w:r>
      <w:proofErr w:type="spellStart"/>
      <w:r w:rsidRPr="0045786A">
        <w:rPr>
          <w:color w:val="000000"/>
          <w:lang w:val="en-US"/>
        </w:rPr>
        <w:t>Pdoc</w:t>
      </w:r>
      <w:proofErr w:type="spellEnd"/>
      <w:r w:rsidRPr="0045786A">
        <w:rPr>
          <w:color w:val="000000"/>
          <w:lang w:val="en-US"/>
        </w:rPr>
        <w:t xml:space="preserve">: </w:t>
      </w:r>
      <w:r w:rsidRPr="0045786A">
        <w:rPr>
          <w:color w:val="4F81BD" w:themeColor="accent1"/>
          <w:lang w:val="en-US"/>
        </w:rPr>
        <w:t xml:space="preserve">S4aA250050 </w:t>
      </w:r>
      <w:r w:rsidRPr="0045786A">
        <w:rPr>
          <w:color w:val="000000"/>
          <w:lang w:val="en-US"/>
        </w:rPr>
        <w:t xml:space="preserve">(input on 3 microphone device) and </w:t>
      </w:r>
      <w:r w:rsidRPr="0045786A">
        <w:rPr>
          <w:color w:val="4F81BD" w:themeColor="accent1"/>
          <w:lang w:val="en-US"/>
        </w:rPr>
        <w:t xml:space="preserve">S4aA250051 </w:t>
      </w:r>
      <w:r w:rsidRPr="0045786A">
        <w:rPr>
          <w:color w:val="000000"/>
          <w:lang w:val="en-US"/>
        </w:rPr>
        <w:t>(target devices/databases) hav</w:t>
      </w:r>
      <w:r>
        <w:rPr>
          <w:color w:val="000000"/>
          <w:lang w:val="en-US"/>
        </w:rPr>
        <w:t xml:space="preserve">e been </w:t>
      </w:r>
      <w:r w:rsidRPr="0045786A">
        <w:rPr>
          <w:color w:val="4F81BD" w:themeColor="accent1"/>
          <w:lang w:val="en-US"/>
        </w:rPr>
        <w:t>agreed</w:t>
      </w:r>
      <w:r>
        <w:rPr>
          <w:color w:val="000000"/>
          <w:lang w:val="en-US"/>
        </w:rPr>
        <w:t xml:space="preserve">. </w:t>
      </w:r>
      <w:r>
        <w:t xml:space="preserve">The DaCAS-1 Editor (Mr. </w:t>
      </w:r>
      <w:r>
        <w:rPr>
          <w:rStyle w:val="normaltextrun"/>
          <w:lang w:val="en-US"/>
        </w:rPr>
        <w:t>Nien Wu, Xiaomi</w:t>
      </w:r>
      <w:r>
        <w:t xml:space="preserve">) is tasked to implement changes in the next update of the </w:t>
      </w:r>
      <w:proofErr w:type="spellStart"/>
      <w:r>
        <w:t>Pdoc</w:t>
      </w:r>
      <w:proofErr w:type="spellEnd"/>
      <w:r>
        <w:t>.</w:t>
      </w:r>
    </w:p>
    <w:p w14:paraId="7B9EE111" w14:textId="77777777" w:rsidR="00A449EA" w:rsidRDefault="00A449EA" w:rsidP="00A449EA">
      <w:pPr>
        <w:numPr>
          <w:ilvl w:val="0"/>
          <w:numId w:val="12"/>
        </w:numPr>
        <w:pBdr>
          <w:top w:val="nil"/>
          <w:left w:val="nil"/>
          <w:bottom w:val="nil"/>
          <w:right w:val="nil"/>
          <w:between w:val="nil"/>
        </w:pBdr>
        <w:rPr>
          <w:color w:val="000000"/>
          <w:lang w:val="en-US"/>
        </w:rPr>
      </w:pPr>
      <w:r>
        <w:t xml:space="preserve">Raw microphone requirements:  </w:t>
      </w:r>
      <w:r w:rsidRPr="0045786A">
        <w:rPr>
          <w:color w:val="4F81BD" w:themeColor="accent1"/>
          <w:lang w:val="en-US"/>
        </w:rPr>
        <w:t>S4aA25005</w:t>
      </w:r>
      <w:r>
        <w:rPr>
          <w:color w:val="4F81BD" w:themeColor="accent1"/>
          <w:lang w:val="en-US"/>
        </w:rPr>
        <w:t>4</w:t>
      </w:r>
      <w:r w:rsidRPr="0045786A">
        <w:rPr>
          <w:color w:val="4F81BD" w:themeColor="accent1"/>
          <w:lang w:val="en-US"/>
        </w:rPr>
        <w:t xml:space="preserve"> </w:t>
      </w:r>
      <w:r>
        <w:rPr>
          <w:color w:val="000000"/>
          <w:lang w:val="en-US"/>
        </w:rPr>
        <w:t xml:space="preserve">has been </w:t>
      </w:r>
      <w:r w:rsidRPr="0045786A">
        <w:rPr>
          <w:color w:val="4F81BD" w:themeColor="accent1"/>
          <w:lang w:val="en-US"/>
        </w:rPr>
        <w:t>agreed</w:t>
      </w:r>
      <w:r>
        <w:t xml:space="preserve">. </w:t>
      </w:r>
      <w:r w:rsidRPr="00F26FE7">
        <w:t xml:space="preserve">The Editor of DaCAS-2 (Mr. Arvi Lintervo, Nokia) </w:t>
      </w:r>
      <w:r>
        <w:t xml:space="preserve">is tasked to integrate changes (with agreed additional revisions that are </w:t>
      </w:r>
      <w:proofErr w:type="spellStart"/>
      <w:r>
        <w:t>minuted</w:t>
      </w:r>
      <w:proofErr w:type="spellEnd"/>
      <w:r>
        <w:t>)</w:t>
      </w:r>
      <w:r w:rsidRPr="00F26FE7">
        <w:t>.</w:t>
      </w:r>
    </w:p>
    <w:p w14:paraId="192D3719" w14:textId="77777777" w:rsidR="00A449EA" w:rsidRDefault="00A449EA" w:rsidP="00A449EA">
      <w:pPr>
        <w:numPr>
          <w:ilvl w:val="0"/>
          <w:numId w:val="12"/>
        </w:numPr>
        <w:pBdr>
          <w:top w:val="nil"/>
          <w:left w:val="nil"/>
          <w:bottom w:val="nil"/>
          <w:right w:val="nil"/>
          <w:between w:val="nil"/>
        </w:pBdr>
        <w:rPr>
          <w:color w:val="000000"/>
          <w:lang w:val="en-US"/>
        </w:rPr>
      </w:pPr>
      <w:r>
        <w:rPr>
          <w:color w:val="000000"/>
          <w:lang w:val="en-US"/>
        </w:rPr>
        <w:t xml:space="preserve">TS 26.533: The </w:t>
      </w:r>
      <w:proofErr w:type="spellStart"/>
      <w:r>
        <w:rPr>
          <w:color w:val="000000"/>
          <w:lang w:val="en-US"/>
        </w:rPr>
        <w:t>pCR</w:t>
      </w:r>
      <w:proofErr w:type="spellEnd"/>
      <w:r>
        <w:rPr>
          <w:color w:val="000000"/>
          <w:lang w:val="en-US"/>
        </w:rPr>
        <w:t xml:space="preserve"> on device descriptions in </w:t>
      </w:r>
      <w:r w:rsidRPr="0045786A">
        <w:rPr>
          <w:color w:val="4F81BD" w:themeColor="accent1"/>
          <w:lang w:val="en-US"/>
        </w:rPr>
        <w:t xml:space="preserve">S4aA250052 </w:t>
      </w:r>
      <w:r>
        <w:rPr>
          <w:color w:val="000000"/>
          <w:lang w:val="en-US"/>
        </w:rPr>
        <w:t xml:space="preserve">has been </w:t>
      </w:r>
      <w:r w:rsidRPr="0045786A">
        <w:rPr>
          <w:color w:val="4F81BD" w:themeColor="accent1"/>
          <w:lang w:val="en-US"/>
        </w:rPr>
        <w:t>agreed</w:t>
      </w:r>
      <w:r>
        <w:rPr>
          <w:color w:val="4F81BD" w:themeColor="accent1"/>
          <w:lang w:val="en-US"/>
        </w:rPr>
        <w:t xml:space="preserve">. </w:t>
      </w:r>
      <w:r w:rsidRPr="0045786A">
        <w:rPr>
          <w:color w:val="000000"/>
          <w:lang w:val="en-US"/>
        </w:rPr>
        <w:t xml:space="preserve">The TS Editor </w:t>
      </w:r>
      <w:r>
        <w:rPr>
          <w:color w:val="000000"/>
          <w:lang w:val="en-US"/>
        </w:rPr>
        <w:t xml:space="preserve">(Mr. Lasse Laaksonen, Nokia) </w:t>
      </w:r>
      <w:r w:rsidRPr="0045786A">
        <w:rPr>
          <w:color w:val="000000"/>
          <w:lang w:val="en-US"/>
        </w:rPr>
        <w:t>will coordinate offline editing to address required changes to figures on different device types.</w:t>
      </w:r>
    </w:p>
    <w:p w14:paraId="76A77F8A" w14:textId="77777777" w:rsidR="00A449EA" w:rsidRPr="0045786A" w:rsidRDefault="00A449EA" w:rsidP="00A449EA">
      <w:pPr>
        <w:numPr>
          <w:ilvl w:val="0"/>
          <w:numId w:val="12"/>
        </w:numPr>
        <w:pBdr>
          <w:top w:val="nil"/>
          <w:left w:val="nil"/>
          <w:bottom w:val="nil"/>
          <w:right w:val="nil"/>
          <w:between w:val="nil"/>
        </w:pBdr>
        <w:rPr>
          <w:color w:val="000000"/>
          <w:lang w:val="en-US"/>
        </w:rPr>
      </w:pPr>
      <w:r>
        <w:rPr>
          <w:color w:val="000000"/>
          <w:lang w:val="en-US"/>
        </w:rPr>
        <w:t>Performance criteria/evaluation: Inputs on performance criteria (</w:t>
      </w:r>
      <w:r w:rsidRPr="0045786A">
        <w:rPr>
          <w:color w:val="4F81BD" w:themeColor="accent1"/>
          <w:lang w:val="en-US"/>
        </w:rPr>
        <w:t>S4aA250049</w:t>
      </w:r>
      <w:r>
        <w:rPr>
          <w:color w:val="000000"/>
          <w:lang w:val="en-US"/>
        </w:rPr>
        <w:t>) and SBA performance evaluation (</w:t>
      </w:r>
      <w:r w:rsidRPr="0045786A">
        <w:rPr>
          <w:color w:val="4F81BD" w:themeColor="accent1"/>
          <w:lang w:val="en-US"/>
        </w:rPr>
        <w:t>S4aA250056</w:t>
      </w:r>
      <w:r>
        <w:rPr>
          <w:color w:val="000000"/>
          <w:lang w:val="en-US"/>
        </w:rPr>
        <w:t xml:space="preserve">) have been discussed and </w:t>
      </w:r>
      <w:r w:rsidRPr="0045786A">
        <w:rPr>
          <w:color w:val="4F81BD" w:themeColor="accent1"/>
          <w:lang w:val="en-US"/>
        </w:rPr>
        <w:t>noted</w:t>
      </w:r>
      <w:r>
        <w:rPr>
          <w:color w:val="000000"/>
          <w:lang w:val="en-US"/>
        </w:rPr>
        <w:t xml:space="preserve">; </w:t>
      </w:r>
      <w:r w:rsidRPr="0045786A">
        <w:rPr>
          <w:color w:val="4F81BD" w:themeColor="accent1"/>
          <w:lang w:val="en-US"/>
        </w:rPr>
        <w:t xml:space="preserve">S4aA250055 </w:t>
      </w:r>
      <w:r w:rsidRPr="0045786A">
        <w:rPr>
          <w:color w:val="000000"/>
          <w:lang w:val="en-US"/>
        </w:rPr>
        <w:t xml:space="preserve">on the </w:t>
      </w:r>
      <w:r>
        <w:rPr>
          <w:color w:val="000000"/>
          <w:lang w:val="en-US"/>
        </w:rPr>
        <w:t xml:space="preserve">performance evaluation for a single source has been </w:t>
      </w:r>
      <w:r w:rsidRPr="0045786A">
        <w:rPr>
          <w:color w:val="4F81BD" w:themeColor="accent1"/>
          <w:lang w:val="en-US"/>
        </w:rPr>
        <w:t>agreed</w:t>
      </w:r>
      <w:r>
        <w:rPr>
          <w:color w:val="000000"/>
          <w:lang w:val="en-US"/>
        </w:rPr>
        <w:t>.</w:t>
      </w:r>
    </w:p>
    <w:p w14:paraId="12D4B996" w14:textId="77777777" w:rsidR="00A449EA" w:rsidRPr="0045786A" w:rsidRDefault="00A449EA" w:rsidP="00A449EA">
      <w:pPr>
        <w:ind w:left="720"/>
        <w:rPr>
          <w:lang w:val="en-US"/>
        </w:rPr>
      </w:pPr>
    </w:p>
    <w:p w14:paraId="05E06B10" w14:textId="77777777" w:rsidR="00A449EA" w:rsidRPr="0045786A" w:rsidRDefault="00A449EA" w:rsidP="00A449EA">
      <w:pPr>
        <w:rPr>
          <w:lang w:val="en-US"/>
        </w:rPr>
      </w:pPr>
    </w:p>
    <w:p w14:paraId="0D7807CD" w14:textId="77777777" w:rsidR="00A449EA" w:rsidRDefault="00A449EA" w:rsidP="00A449EA">
      <w:pPr>
        <w:rPr>
          <w:b/>
        </w:rPr>
      </w:pPr>
      <w:r>
        <w:rPr>
          <w:b/>
        </w:rPr>
        <w:t>A.I. 1 Audio SWG</w:t>
      </w:r>
    </w:p>
    <w:p w14:paraId="50D005C9" w14:textId="77777777" w:rsidR="00A449EA" w:rsidRDefault="00A449EA" w:rsidP="00A449EA">
      <w:pPr>
        <w:rPr>
          <w:b/>
        </w:rPr>
      </w:pPr>
    </w:p>
    <w:p w14:paraId="577AC057" w14:textId="77777777" w:rsidR="00A449EA" w:rsidRDefault="00A449EA" w:rsidP="00A449EA">
      <w:pPr>
        <w:rPr>
          <w:b/>
        </w:rPr>
      </w:pPr>
      <w:r>
        <w:rPr>
          <w:b/>
        </w:rPr>
        <w:t>A.I. 1.1 Opening of the session and registration of documents</w:t>
      </w:r>
    </w:p>
    <w:p w14:paraId="1B31BF05" w14:textId="77777777" w:rsidR="00A449EA" w:rsidRDefault="00A449EA" w:rsidP="00A449EA">
      <w:pPr>
        <w:rPr>
          <w:b/>
        </w:rPr>
      </w:pPr>
    </w:p>
    <w:p w14:paraId="5E79EE7E" w14:textId="77777777" w:rsidR="00A449EA" w:rsidRDefault="00A449EA" w:rsidP="00A449EA">
      <w:r>
        <w:t xml:space="preserve">Stéphane opens the meeting at 15:00 CEST. </w:t>
      </w:r>
    </w:p>
    <w:p w14:paraId="06BF4326" w14:textId="77777777" w:rsidR="00A449EA" w:rsidRDefault="00A449EA" w:rsidP="00A449EA">
      <w:r>
        <w:t xml:space="preserve">The agenda with Tdoc allocation is </w:t>
      </w:r>
      <w:r>
        <w:rPr>
          <w:color w:val="4F81BD"/>
        </w:rPr>
        <w:t>agreed</w:t>
      </w:r>
      <w:r>
        <w:t xml:space="preserve"> (see Annex A)</w:t>
      </w:r>
    </w:p>
    <w:p w14:paraId="727FC771" w14:textId="77777777" w:rsidR="00A449EA" w:rsidRDefault="00A449EA" w:rsidP="00A449EA"/>
    <w:p w14:paraId="2B13348F" w14:textId="77777777" w:rsidR="00A449EA" w:rsidRDefault="00A449EA" w:rsidP="00A449EA">
      <w:pPr>
        <w:rPr>
          <w:b/>
        </w:rPr>
      </w:pPr>
    </w:p>
    <w:p w14:paraId="1AD42B31" w14:textId="77777777" w:rsidR="00A449EA" w:rsidRDefault="00A449EA" w:rsidP="00A449EA">
      <w:pPr>
        <w:rPr>
          <w:b/>
        </w:rPr>
      </w:pPr>
      <w:r>
        <w:rPr>
          <w:b/>
        </w:rPr>
        <w:t>A.I. 1.2 IPR and antitrust reminder</w:t>
      </w:r>
    </w:p>
    <w:p w14:paraId="5889B717" w14:textId="77777777" w:rsidR="00A449EA" w:rsidRDefault="00A449EA" w:rsidP="00A449EA">
      <w:pPr>
        <w:rPr>
          <w:b/>
        </w:rPr>
      </w:pPr>
    </w:p>
    <w:p w14:paraId="3641C15A" w14:textId="77777777" w:rsidR="00A449EA" w:rsidRDefault="00A449EA" w:rsidP="00A449EA">
      <w:r>
        <w:t>Stéphane reads the IPR reminder statement and Antitrust reminder at the beginning of this SWG telco.</w:t>
      </w:r>
    </w:p>
    <w:p w14:paraId="13A364ED" w14:textId="77777777" w:rsidR="00A449EA" w:rsidRDefault="00A449EA" w:rsidP="00A449EA"/>
    <w:p w14:paraId="7E6399A8" w14:textId="77777777" w:rsidR="00A449EA" w:rsidRDefault="00A449EA" w:rsidP="00A449EA">
      <w:pPr>
        <w:spacing w:line="240" w:lineRule="auto"/>
        <w:rPr>
          <w:b/>
        </w:rPr>
      </w:pPr>
      <w:r>
        <w:t>"</w:t>
      </w:r>
      <w:r>
        <w:rPr>
          <w:b/>
        </w:rPr>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14:paraId="4E0ABFC3" w14:textId="77777777" w:rsidR="00A449EA" w:rsidRDefault="00A449EA" w:rsidP="00A449EA">
      <w:pPr>
        <w:spacing w:line="240" w:lineRule="auto"/>
        <w:rPr>
          <w:b/>
        </w:rPr>
      </w:pPr>
    </w:p>
    <w:p w14:paraId="0D6B6DE4" w14:textId="77777777" w:rsidR="00A449EA" w:rsidRDefault="00A449EA" w:rsidP="00A449EA">
      <w:pPr>
        <w:spacing w:line="240" w:lineRule="auto"/>
        <w:rPr>
          <w:b/>
        </w:rPr>
      </w:pPr>
      <w:r>
        <w:rPr>
          <w:b/>
        </w:rPr>
        <w:lastRenderedPageBreak/>
        <w:t>The delegates were asked to take note that they were thereby invited:</w:t>
      </w:r>
    </w:p>
    <w:p w14:paraId="6D637355" w14:textId="77777777" w:rsidR="00A449EA" w:rsidRDefault="00A449EA" w:rsidP="00A449EA">
      <w:pPr>
        <w:spacing w:line="240" w:lineRule="auto"/>
        <w:rPr>
          <w:b/>
        </w:rPr>
      </w:pPr>
    </w:p>
    <w:p w14:paraId="1B4C63DD" w14:textId="77777777" w:rsidR="00A449EA" w:rsidRDefault="00A449EA" w:rsidP="00A449EA">
      <w:pPr>
        <w:numPr>
          <w:ilvl w:val="0"/>
          <w:numId w:val="10"/>
        </w:numPr>
        <w:pBdr>
          <w:top w:val="nil"/>
          <w:left w:val="nil"/>
          <w:bottom w:val="nil"/>
          <w:right w:val="nil"/>
          <w:between w:val="nil"/>
        </w:pBdr>
        <w:spacing w:line="240" w:lineRule="auto"/>
        <w:rPr>
          <w:b/>
          <w:color w:val="000000"/>
        </w:rPr>
      </w:pPr>
      <w:r>
        <w:rPr>
          <w:b/>
          <w:color w:val="000000"/>
        </w:rPr>
        <w:t xml:space="preserve">to investigate whether their organization or any other organization owns IPRs which </w:t>
      </w:r>
      <w:proofErr w:type="gramStart"/>
      <w:r>
        <w:rPr>
          <w:b/>
          <w:color w:val="000000"/>
        </w:rPr>
        <w:t>were, or</w:t>
      </w:r>
      <w:proofErr w:type="gramEnd"/>
      <w:r>
        <w:rPr>
          <w:b/>
          <w:color w:val="000000"/>
        </w:rPr>
        <w:t xml:space="preserve"> were likely to become Essential in respect of the work of 3GPP.</w:t>
      </w:r>
    </w:p>
    <w:p w14:paraId="5C9FE2FC" w14:textId="77777777" w:rsidR="00A449EA" w:rsidRDefault="00A449EA" w:rsidP="00A449EA">
      <w:pPr>
        <w:spacing w:line="240" w:lineRule="auto"/>
        <w:rPr>
          <w:b/>
        </w:rPr>
      </w:pPr>
    </w:p>
    <w:p w14:paraId="7CD3C53F" w14:textId="77777777" w:rsidR="00A449EA" w:rsidRDefault="00A449EA" w:rsidP="00A449EA">
      <w:pPr>
        <w:numPr>
          <w:ilvl w:val="0"/>
          <w:numId w:val="10"/>
        </w:numPr>
        <w:pBdr>
          <w:top w:val="nil"/>
          <w:left w:val="nil"/>
          <w:bottom w:val="nil"/>
          <w:right w:val="nil"/>
          <w:between w:val="nil"/>
        </w:pBdr>
        <w:spacing w:line="240" w:lineRule="auto"/>
      </w:pPr>
      <w:r>
        <w:rPr>
          <w:b/>
          <w:color w:val="000000"/>
        </w:rPr>
        <w:t>to notify their respective Organizational Partners of all potential IPRs, e.g., for ETSI, by means of the IPR Information Statement and the Licensing declaration forms</w:t>
      </w:r>
    </w:p>
    <w:p w14:paraId="6342EAB6" w14:textId="77777777" w:rsidR="00A449EA" w:rsidRDefault="00A449EA" w:rsidP="00A449EA">
      <w:r>
        <w:t>"</w:t>
      </w:r>
    </w:p>
    <w:p w14:paraId="19332674" w14:textId="77777777" w:rsidR="00A449EA" w:rsidRDefault="00A449EA" w:rsidP="00A449EA"/>
    <w:p w14:paraId="5A56FDEA" w14:textId="77777777" w:rsidR="00A449EA" w:rsidRDefault="00A449EA" w:rsidP="00A449EA">
      <w:r>
        <w:t>“</w:t>
      </w:r>
      <w:r>
        <w:rPr>
          <w:b/>
        </w:rPr>
        <w:t>The attention of the delegates to the meeting was drawn to the fact that 3GPP activities were subject to all applicable antitrust and competition laws and that compliance with said laws was therefore required by any participant of the meeting, including the Chair and Vice-Chairs and were invited to seek any clarification needed with their legal counsel. The leadership would conduct the present meeting with impartiality and in the interests of 3GPP. Delegates were reminded that timely submission of work items in advance of TSG/WG/SWG meetings was important to allow for full and fair consideration of such matters.</w:t>
      </w:r>
      <w:r>
        <w:t>”</w:t>
      </w:r>
    </w:p>
    <w:p w14:paraId="5657E8AD" w14:textId="77777777" w:rsidR="00A449EA" w:rsidRDefault="00A449EA" w:rsidP="00A449EA"/>
    <w:p w14:paraId="0586198E" w14:textId="77777777" w:rsidR="00A449EA" w:rsidRDefault="00A449EA" w:rsidP="00A449EA">
      <w:r>
        <w:t>Delegates are reminded of the IPR obligations and Antitrust compliance statements are available at</w:t>
      </w:r>
    </w:p>
    <w:p w14:paraId="048F14DC" w14:textId="77777777" w:rsidR="00A449EA" w:rsidRDefault="00A449EA" w:rsidP="00A449EA">
      <w:hyperlink r:id="rId7">
        <w:r>
          <w:rPr>
            <w:color w:val="0563C1"/>
            <w:u w:val="single"/>
          </w:rPr>
          <w:t>https://www.3gpp.org/about-us/legal-matters/call-for-ipr</w:t>
        </w:r>
      </w:hyperlink>
      <w:r>
        <w:t xml:space="preserve"> </w:t>
      </w:r>
    </w:p>
    <w:p w14:paraId="001FFF36" w14:textId="77777777" w:rsidR="00A449EA" w:rsidRDefault="00A449EA" w:rsidP="00A449EA">
      <w:r>
        <w:t>and</w:t>
      </w:r>
    </w:p>
    <w:p w14:paraId="668E7270" w14:textId="77777777" w:rsidR="00A449EA" w:rsidRDefault="00A449EA" w:rsidP="00A449EA">
      <w:hyperlink r:id="rId8">
        <w:r>
          <w:rPr>
            <w:color w:val="0563C1"/>
            <w:u w:val="single"/>
          </w:rPr>
          <w:t>https://www.3gpp.org/about-us/legal-matters/statement-regarding-competition-law</w:t>
        </w:r>
      </w:hyperlink>
      <w:r>
        <w:t xml:space="preserve"> </w:t>
      </w:r>
    </w:p>
    <w:p w14:paraId="01C918E5" w14:textId="77777777" w:rsidR="00A449EA" w:rsidRDefault="00A449EA" w:rsidP="00A449EA"/>
    <w:p w14:paraId="1ACCC1C4" w14:textId="77777777" w:rsidR="00A449EA" w:rsidRDefault="00A449EA" w:rsidP="00A449EA"/>
    <w:p w14:paraId="3C323500" w14:textId="77777777" w:rsidR="00A449EA" w:rsidRDefault="00A449EA" w:rsidP="00A449EA">
      <w:pPr>
        <w:rPr>
          <w:b/>
        </w:rPr>
      </w:pPr>
      <w:r>
        <w:rPr>
          <w:b/>
        </w:rPr>
        <w:t>A.I. 1.3 Reports/Liaison from other groups/meetings</w:t>
      </w:r>
    </w:p>
    <w:p w14:paraId="6D2825B4" w14:textId="77777777" w:rsidR="00A449EA" w:rsidRDefault="00A449EA" w:rsidP="00A449EA"/>
    <w:p w14:paraId="383B4907" w14:textId="77777777" w:rsidR="00A449EA" w:rsidRDefault="00A449EA" w:rsidP="00A449EA">
      <w:r>
        <w:t>None.</w:t>
      </w:r>
    </w:p>
    <w:p w14:paraId="556D54E7" w14:textId="77777777" w:rsidR="00A449EA" w:rsidRDefault="00A449EA" w:rsidP="00A449EA"/>
    <w:p w14:paraId="5E5F0712" w14:textId="77777777" w:rsidR="00A449EA" w:rsidRDefault="00A449EA" w:rsidP="00A449EA"/>
    <w:p w14:paraId="7E9F1F9E" w14:textId="77777777" w:rsidR="00A449EA" w:rsidRDefault="00A449EA" w:rsidP="00A449EA">
      <w:pPr>
        <w:rPr>
          <w:b/>
        </w:rPr>
      </w:pPr>
      <w:r>
        <w:rPr>
          <w:b/>
        </w:rPr>
        <w:t>A.I. 1.4 Release 18 and earlier matters</w:t>
      </w:r>
    </w:p>
    <w:p w14:paraId="398CE7AF" w14:textId="77777777" w:rsidR="00A449EA" w:rsidRDefault="00A449EA" w:rsidP="00A449EA"/>
    <w:p w14:paraId="6DA10501" w14:textId="77777777" w:rsidR="00A449EA" w:rsidRDefault="00A449EA" w:rsidP="00A449EA">
      <w:r>
        <w:t>None.</w:t>
      </w:r>
    </w:p>
    <w:p w14:paraId="5549EECC" w14:textId="77777777" w:rsidR="00A449EA" w:rsidRDefault="00A449EA" w:rsidP="00A449EA"/>
    <w:p w14:paraId="105AF6A2" w14:textId="77777777" w:rsidR="00A449EA" w:rsidRDefault="00A449EA" w:rsidP="00A449EA"/>
    <w:p w14:paraId="0CB45542" w14:textId="77777777" w:rsidR="00A449EA" w:rsidRDefault="00A449EA" w:rsidP="00A449EA">
      <w:pPr>
        <w:rPr>
          <w:b/>
        </w:rPr>
      </w:pPr>
      <w:r>
        <w:rPr>
          <w:b/>
        </w:rPr>
        <w:t>A.I. 1.5 IVAS_Codec_Ph2 (EVS Codec Extension for Immersive Voice and Audio Services, Phase 2)</w:t>
      </w:r>
    </w:p>
    <w:p w14:paraId="7D37857D" w14:textId="77777777" w:rsidR="00A449EA" w:rsidRDefault="00A449EA" w:rsidP="00A449EA"/>
    <w:p w14:paraId="5608F54F" w14:textId="77777777" w:rsidR="00A449EA" w:rsidRDefault="00A449EA" w:rsidP="00A449EA">
      <w:r>
        <w:t>None.</w:t>
      </w:r>
    </w:p>
    <w:p w14:paraId="30B7BCEE" w14:textId="77777777" w:rsidR="00A449EA" w:rsidRDefault="00A449EA" w:rsidP="00A449EA"/>
    <w:p w14:paraId="13D7B926" w14:textId="77777777" w:rsidR="00A449EA" w:rsidRDefault="00A449EA" w:rsidP="00A449EA"/>
    <w:p w14:paraId="55E6B39B" w14:textId="77777777" w:rsidR="00A449EA" w:rsidRDefault="00A449EA" w:rsidP="00A449EA">
      <w:pPr>
        <w:rPr>
          <w:b/>
        </w:rPr>
      </w:pPr>
      <w:r>
        <w:rPr>
          <w:b/>
        </w:rPr>
        <w:t>A.I. 1.6 ATIAS_Ph2 (Terminal Audio quality performance and Test methods for Immersive Audio Services, Phase 2)</w:t>
      </w:r>
    </w:p>
    <w:p w14:paraId="0E85221F" w14:textId="77777777" w:rsidR="00A449EA" w:rsidRDefault="00A449EA" w:rsidP="00A449EA"/>
    <w:p w14:paraId="247AA674" w14:textId="77777777" w:rsidR="00A449EA" w:rsidRDefault="00A449EA" w:rsidP="00A449EA">
      <w:r>
        <w:t>None.</w:t>
      </w:r>
    </w:p>
    <w:p w14:paraId="1050638B" w14:textId="77777777" w:rsidR="00A449EA" w:rsidRDefault="00A449EA" w:rsidP="00A449EA"/>
    <w:p w14:paraId="77079632" w14:textId="77777777" w:rsidR="00A449EA" w:rsidRDefault="00A449EA" w:rsidP="00A449EA"/>
    <w:p w14:paraId="791A0009" w14:textId="77777777" w:rsidR="00A449EA" w:rsidRDefault="00A449EA" w:rsidP="00A449EA">
      <w:pPr>
        <w:rPr>
          <w:b/>
        </w:rPr>
      </w:pPr>
      <w:r>
        <w:rPr>
          <w:b/>
        </w:rPr>
        <w:lastRenderedPageBreak/>
        <w:t xml:space="preserve">A.I. 1.7 </w:t>
      </w:r>
      <w:proofErr w:type="spellStart"/>
      <w:r>
        <w:rPr>
          <w:b/>
        </w:rPr>
        <w:t>DaCAS</w:t>
      </w:r>
      <w:proofErr w:type="spellEnd"/>
      <w:r>
        <w:rPr>
          <w:b/>
        </w:rPr>
        <w:t xml:space="preserve"> (Diverse audio </w:t>
      </w:r>
      <w:proofErr w:type="spellStart"/>
      <w:r>
        <w:rPr>
          <w:b/>
        </w:rPr>
        <w:t>CApturing</w:t>
      </w:r>
      <w:proofErr w:type="spellEnd"/>
      <w:r>
        <w:rPr>
          <w:b/>
        </w:rPr>
        <w:t xml:space="preserve"> system for Smartphone devices)</w:t>
      </w:r>
    </w:p>
    <w:p w14:paraId="75804D7B" w14:textId="77777777" w:rsidR="00A449EA" w:rsidRDefault="00A449EA" w:rsidP="00A449EA"/>
    <w:p w14:paraId="56295D65" w14:textId="77777777" w:rsidR="00A449EA" w:rsidRDefault="00A449EA" w:rsidP="00A449EA"/>
    <w:tbl>
      <w:tblPr>
        <w:tblW w:w="6585" w:type="dxa"/>
        <w:tblLayout w:type="fixed"/>
        <w:tblLook w:val="0400" w:firstRow="0" w:lastRow="0" w:firstColumn="0" w:lastColumn="0" w:noHBand="0" w:noVBand="1"/>
      </w:tblPr>
      <w:tblGrid>
        <w:gridCol w:w="1215"/>
        <w:gridCol w:w="3840"/>
        <w:gridCol w:w="1530"/>
      </w:tblGrid>
      <w:tr w:rsidR="00A449EA" w14:paraId="3A24FC91" w14:textId="77777777" w:rsidTr="002F1C46">
        <w:trPr>
          <w:trHeight w:val="420"/>
        </w:trPr>
        <w:tc>
          <w:tcPr>
            <w:tcW w:w="1215" w:type="dxa"/>
            <w:tcBorders>
              <w:top w:val="single" w:sz="4" w:space="0" w:color="A6A6A6"/>
              <w:left w:val="single" w:sz="4" w:space="0" w:color="A6A6A6"/>
              <w:bottom w:val="single" w:sz="4" w:space="0" w:color="A6A6A6"/>
              <w:right w:val="single" w:sz="4" w:space="0" w:color="A6A6A6"/>
            </w:tcBorders>
            <w:shd w:val="clear" w:color="auto" w:fill="auto"/>
          </w:tcPr>
          <w:p w14:paraId="0BF0D352" w14:textId="77777777" w:rsidR="00A449EA" w:rsidRDefault="00A449EA" w:rsidP="002F1C46">
            <w:pPr>
              <w:spacing w:line="240" w:lineRule="auto"/>
              <w:rPr>
                <w:b/>
                <w:color w:val="0000FF"/>
                <w:sz w:val="16"/>
                <w:szCs w:val="16"/>
                <w:u w:val="single"/>
              </w:rPr>
            </w:pPr>
            <w:hyperlink r:id="rId9">
              <w:r>
                <w:rPr>
                  <w:b/>
                  <w:color w:val="0000FF"/>
                  <w:sz w:val="16"/>
                  <w:szCs w:val="16"/>
                  <w:u w:val="single"/>
                </w:rPr>
                <w:t>S4aA250048</w:t>
              </w:r>
            </w:hyperlink>
          </w:p>
        </w:tc>
        <w:tc>
          <w:tcPr>
            <w:tcW w:w="3840" w:type="dxa"/>
            <w:tcBorders>
              <w:top w:val="single" w:sz="4" w:space="0" w:color="A6A6A6"/>
              <w:left w:val="nil"/>
              <w:bottom w:val="single" w:sz="4" w:space="0" w:color="A6A6A6"/>
              <w:right w:val="single" w:sz="4" w:space="0" w:color="A6A6A6"/>
            </w:tcBorders>
            <w:shd w:val="clear" w:color="auto" w:fill="auto"/>
          </w:tcPr>
          <w:p w14:paraId="30E7AC49" w14:textId="77777777" w:rsidR="00A449EA" w:rsidRDefault="00A449EA" w:rsidP="002F1C46">
            <w:pPr>
              <w:spacing w:line="240" w:lineRule="auto"/>
              <w:rPr>
                <w:sz w:val="16"/>
                <w:szCs w:val="16"/>
              </w:rPr>
            </w:pPr>
            <w:r>
              <w:rPr>
                <w:sz w:val="16"/>
                <w:szCs w:val="16"/>
              </w:rPr>
              <w:t>Database of target device 1 for scenario 1 and 2</w:t>
            </w:r>
          </w:p>
        </w:tc>
        <w:tc>
          <w:tcPr>
            <w:tcW w:w="1530" w:type="dxa"/>
            <w:tcBorders>
              <w:top w:val="single" w:sz="4" w:space="0" w:color="A6A6A6"/>
              <w:left w:val="nil"/>
              <w:bottom w:val="single" w:sz="4" w:space="0" w:color="A6A6A6"/>
              <w:right w:val="single" w:sz="4" w:space="0" w:color="A6A6A6"/>
            </w:tcBorders>
            <w:shd w:val="clear" w:color="auto" w:fill="auto"/>
          </w:tcPr>
          <w:p w14:paraId="42C9288A" w14:textId="77777777" w:rsidR="00A449EA" w:rsidRDefault="00A449EA" w:rsidP="002F1C46">
            <w:pPr>
              <w:spacing w:line="240" w:lineRule="auto"/>
              <w:rPr>
                <w:sz w:val="16"/>
                <w:szCs w:val="16"/>
              </w:rPr>
            </w:pPr>
            <w:r>
              <w:rPr>
                <w:sz w:val="16"/>
                <w:szCs w:val="16"/>
              </w:rPr>
              <w:t>Xiaomi Technology Spain S.L</w:t>
            </w:r>
          </w:p>
        </w:tc>
      </w:tr>
    </w:tbl>
    <w:p w14:paraId="37FA16A0" w14:textId="77777777" w:rsidR="00A449EA" w:rsidRDefault="00A449EA" w:rsidP="00A449EA"/>
    <w:p w14:paraId="1042CAB3" w14:textId="77777777" w:rsidR="00A449EA" w:rsidRDefault="00A449EA" w:rsidP="00A449EA">
      <w:pPr>
        <w:spacing w:line="257" w:lineRule="auto"/>
      </w:pPr>
      <w:r>
        <w:rPr>
          <w:b/>
          <w:color w:val="0000FF"/>
        </w:rPr>
        <w:t>Presenter: Nien Wu</w:t>
      </w:r>
    </w:p>
    <w:p w14:paraId="6D66EEF2" w14:textId="77777777" w:rsidR="00A449EA" w:rsidRDefault="00A449EA" w:rsidP="00A449EA">
      <w:pPr>
        <w:spacing w:line="257" w:lineRule="auto"/>
        <w:rPr>
          <w:color w:val="000000"/>
        </w:rPr>
      </w:pPr>
    </w:p>
    <w:p w14:paraId="20E9A36A" w14:textId="77777777" w:rsidR="00A449EA" w:rsidRDefault="00A449EA" w:rsidP="00A449EA">
      <w:pPr>
        <w:spacing w:line="257" w:lineRule="auto"/>
      </w:pPr>
      <w:r>
        <w:rPr>
          <w:color w:val="000000"/>
        </w:rPr>
        <w:t>Discussion:</w:t>
      </w:r>
    </w:p>
    <w:p w14:paraId="3E2EE9C2" w14:textId="77777777" w:rsidR="00A449EA" w:rsidRDefault="00A449EA" w:rsidP="00A449EA">
      <w:pPr>
        <w:numPr>
          <w:ilvl w:val="0"/>
          <w:numId w:val="11"/>
        </w:numPr>
        <w:pBdr>
          <w:top w:val="nil"/>
          <w:left w:val="nil"/>
          <w:bottom w:val="nil"/>
          <w:right w:val="nil"/>
          <w:between w:val="nil"/>
        </w:pBdr>
        <w:spacing w:line="257" w:lineRule="auto"/>
      </w:pPr>
      <w:r>
        <w:t>June: scenario 1, same placement of device but microphone 4 is different</w:t>
      </w:r>
    </w:p>
    <w:p w14:paraId="28CA7F8F" w14:textId="77777777" w:rsidR="00A449EA" w:rsidRDefault="00A449EA" w:rsidP="00A449EA">
      <w:pPr>
        <w:numPr>
          <w:ilvl w:val="0"/>
          <w:numId w:val="11"/>
        </w:numPr>
        <w:pBdr>
          <w:top w:val="nil"/>
          <w:left w:val="nil"/>
          <w:bottom w:val="nil"/>
          <w:right w:val="nil"/>
          <w:between w:val="nil"/>
        </w:pBdr>
        <w:spacing w:line="257" w:lineRule="auto"/>
      </w:pPr>
      <w:r>
        <w:t xml:space="preserve">Nien Wu: setup for recording 1 is asking sound source towards, microphone is back </w:t>
      </w:r>
    </w:p>
    <w:p w14:paraId="7B8C60BF" w14:textId="77777777" w:rsidR="00A449EA" w:rsidRDefault="00A449EA" w:rsidP="00A449EA">
      <w:pPr>
        <w:numPr>
          <w:ilvl w:val="0"/>
          <w:numId w:val="11"/>
        </w:numPr>
        <w:pBdr>
          <w:top w:val="nil"/>
          <w:left w:val="nil"/>
          <w:bottom w:val="nil"/>
          <w:right w:val="nil"/>
          <w:between w:val="nil"/>
        </w:pBdr>
        <w:spacing w:line="257" w:lineRule="auto"/>
      </w:pPr>
      <w:r>
        <w:t>Marek: question on noise floor, 30 s before and after sound waves, best solution? Noise floor changes with layout or record once for all those scenarios?</w:t>
      </w:r>
    </w:p>
    <w:p w14:paraId="53686A62" w14:textId="77777777" w:rsidR="00A449EA" w:rsidRDefault="00A449EA" w:rsidP="00A449EA">
      <w:pPr>
        <w:numPr>
          <w:ilvl w:val="0"/>
          <w:numId w:val="11"/>
        </w:numPr>
        <w:pBdr>
          <w:top w:val="nil"/>
          <w:left w:val="nil"/>
          <w:bottom w:val="nil"/>
          <w:right w:val="nil"/>
          <w:between w:val="nil"/>
        </w:pBdr>
        <w:spacing w:line="257" w:lineRule="auto"/>
      </w:pPr>
      <w:r>
        <w:t>Nien Wu: noise floor different for different placement?</w:t>
      </w:r>
    </w:p>
    <w:p w14:paraId="67C61A20" w14:textId="77777777" w:rsidR="00A449EA" w:rsidRDefault="00A449EA" w:rsidP="00A449EA">
      <w:pPr>
        <w:numPr>
          <w:ilvl w:val="0"/>
          <w:numId w:val="11"/>
        </w:numPr>
        <w:pBdr>
          <w:top w:val="nil"/>
          <w:left w:val="nil"/>
          <w:bottom w:val="nil"/>
          <w:right w:val="nil"/>
          <w:between w:val="nil"/>
        </w:pBdr>
        <w:spacing w:line="257" w:lineRule="auto"/>
      </w:pPr>
      <w:r>
        <w:t>Marek: long recording for each case, so measurement is necessary?</w:t>
      </w:r>
    </w:p>
    <w:p w14:paraId="35E52660" w14:textId="77777777" w:rsidR="00A449EA" w:rsidRDefault="00A449EA" w:rsidP="00A449EA">
      <w:pPr>
        <w:numPr>
          <w:ilvl w:val="0"/>
          <w:numId w:val="11"/>
        </w:numPr>
        <w:pBdr>
          <w:top w:val="nil"/>
          <w:left w:val="nil"/>
          <w:bottom w:val="nil"/>
          <w:right w:val="nil"/>
          <w:between w:val="nil"/>
        </w:pBdr>
        <w:spacing w:line="257" w:lineRule="auto"/>
      </w:pPr>
      <w:r>
        <w:t xml:space="preserve">Nien Wu: scenario 1 requires </w:t>
      </w:r>
      <w:proofErr w:type="gramStart"/>
      <w:r>
        <w:t>to record</w:t>
      </w:r>
      <w:proofErr w:type="gramEnd"/>
      <w:r>
        <w:t xml:space="preserve"> 30s of silence, repeat, should be same</w:t>
      </w:r>
    </w:p>
    <w:p w14:paraId="32FE082B" w14:textId="77777777" w:rsidR="00A449EA" w:rsidRDefault="00A449EA" w:rsidP="00A449EA">
      <w:pPr>
        <w:numPr>
          <w:ilvl w:val="0"/>
          <w:numId w:val="11"/>
        </w:numPr>
        <w:pBdr>
          <w:top w:val="nil"/>
          <w:left w:val="nil"/>
          <w:bottom w:val="nil"/>
          <w:right w:val="nil"/>
          <w:between w:val="nil"/>
        </w:pBdr>
        <w:spacing w:line="257" w:lineRule="auto"/>
      </w:pPr>
      <w:r>
        <w:t xml:space="preserve">Stéphane: checked same noise floor? All recordings are the </w:t>
      </w:r>
      <w:proofErr w:type="gramStart"/>
      <w:r>
        <w:t>same?</w:t>
      </w:r>
      <w:proofErr w:type="gramEnd"/>
    </w:p>
    <w:p w14:paraId="568C248C" w14:textId="77777777" w:rsidR="00A449EA" w:rsidRDefault="00A449EA" w:rsidP="00A449EA">
      <w:pPr>
        <w:numPr>
          <w:ilvl w:val="0"/>
          <w:numId w:val="11"/>
        </w:numPr>
        <w:pBdr>
          <w:top w:val="nil"/>
          <w:left w:val="nil"/>
          <w:bottom w:val="nil"/>
          <w:right w:val="nil"/>
          <w:between w:val="nil"/>
        </w:pBdr>
        <w:spacing w:line="257" w:lineRule="auto"/>
      </w:pPr>
      <w:r>
        <w:t>Nien Wu: need some freedom when recording, just want to use same setup</w:t>
      </w:r>
    </w:p>
    <w:p w14:paraId="59630146" w14:textId="77777777" w:rsidR="00A449EA" w:rsidRDefault="00A449EA" w:rsidP="00A449EA">
      <w:pPr>
        <w:numPr>
          <w:ilvl w:val="0"/>
          <w:numId w:val="11"/>
        </w:numPr>
        <w:pBdr>
          <w:top w:val="nil"/>
          <w:left w:val="nil"/>
          <w:bottom w:val="nil"/>
          <w:right w:val="nil"/>
          <w:between w:val="nil"/>
        </w:pBdr>
        <w:spacing w:line="257" w:lineRule="auto"/>
      </w:pPr>
      <w:r>
        <w:t>Stéphane: proposal for inclusion in DaCAS-1?</w:t>
      </w:r>
    </w:p>
    <w:p w14:paraId="4634C248" w14:textId="77777777" w:rsidR="00A449EA" w:rsidRDefault="00A449EA" w:rsidP="00A449EA">
      <w:pPr>
        <w:numPr>
          <w:ilvl w:val="0"/>
          <w:numId w:val="11"/>
        </w:numPr>
        <w:pBdr>
          <w:top w:val="nil"/>
          <w:left w:val="nil"/>
          <w:bottom w:val="nil"/>
          <w:right w:val="nil"/>
          <w:between w:val="nil"/>
        </w:pBdr>
        <w:spacing w:line="257" w:lineRule="auto"/>
      </w:pPr>
      <w:r>
        <w:t xml:space="preserve">Stefan B: a bit of ambiguity, what mean by bit depth? Bit depth of the source file? It may be a bit difficult to understand if source file or recorded file, clarify that. On requirement for SPL for signal 1, fine; obvious what is level of scenario 2 for </w:t>
      </w:r>
      <w:proofErr w:type="spellStart"/>
      <w:r>
        <w:t>signals?for</w:t>
      </w:r>
      <w:proofErr w:type="spellEnd"/>
      <w:r>
        <w:t xml:space="preserve"> source signal we have 24 bits, a bit not fully consistent to me, or related to recording bit depth?</w:t>
      </w:r>
    </w:p>
    <w:p w14:paraId="710E148D" w14:textId="77777777" w:rsidR="00A449EA" w:rsidRDefault="00A449EA" w:rsidP="00A449EA">
      <w:pPr>
        <w:numPr>
          <w:ilvl w:val="0"/>
          <w:numId w:val="11"/>
        </w:numPr>
        <w:pBdr>
          <w:top w:val="nil"/>
          <w:left w:val="nil"/>
          <w:bottom w:val="nil"/>
          <w:right w:val="nil"/>
          <w:between w:val="nil"/>
        </w:pBdr>
        <w:spacing w:line="257" w:lineRule="auto"/>
      </w:pPr>
      <w:r>
        <w:t>Nien Wu: recorded from UE, setup for recording is listed. Source signal was uploaded, you can check if needed.</w:t>
      </w:r>
    </w:p>
    <w:p w14:paraId="4437619B" w14:textId="77777777" w:rsidR="00A449EA" w:rsidRDefault="00A449EA" w:rsidP="00A449EA">
      <w:pPr>
        <w:numPr>
          <w:ilvl w:val="0"/>
          <w:numId w:val="11"/>
        </w:numPr>
        <w:pBdr>
          <w:top w:val="nil"/>
          <w:left w:val="nil"/>
          <w:bottom w:val="nil"/>
          <w:right w:val="nil"/>
          <w:between w:val="nil"/>
        </w:pBdr>
        <w:spacing w:line="257" w:lineRule="auto"/>
      </w:pPr>
      <w:r>
        <w:t>Stefan B: request is to make it clearer to avoid misunderstandings, for scenario which level?</w:t>
      </w:r>
    </w:p>
    <w:p w14:paraId="1BA83EDE" w14:textId="77777777" w:rsidR="00A449EA" w:rsidRDefault="00A449EA" w:rsidP="00A449EA">
      <w:pPr>
        <w:numPr>
          <w:ilvl w:val="0"/>
          <w:numId w:val="11"/>
        </w:numPr>
        <w:pBdr>
          <w:top w:val="nil"/>
          <w:left w:val="nil"/>
          <w:bottom w:val="nil"/>
          <w:right w:val="nil"/>
          <w:between w:val="nil"/>
        </w:pBdr>
        <w:spacing w:line="257" w:lineRule="auto"/>
      </w:pPr>
      <w:r>
        <w:t>Nien Wu: as described in scenario 2 we use -90 dB RMS pink noise, 70 dBA is requirement, will add later in information.</w:t>
      </w:r>
    </w:p>
    <w:p w14:paraId="20809009" w14:textId="77777777" w:rsidR="00A449EA" w:rsidRDefault="00A449EA" w:rsidP="00A449EA">
      <w:pPr>
        <w:numPr>
          <w:ilvl w:val="0"/>
          <w:numId w:val="11"/>
        </w:numPr>
        <w:pBdr>
          <w:top w:val="nil"/>
          <w:left w:val="nil"/>
          <w:bottom w:val="nil"/>
          <w:right w:val="nil"/>
          <w:between w:val="nil"/>
        </w:pBdr>
        <w:spacing w:line="257" w:lineRule="auto"/>
      </w:pPr>
      <w:r>
        <w:t xml:space="preserve">Stéphane: needed to </w:t>
      </w:r>
      <w:proofErr w:type="spellStart"/>
      <w:r>
        <w:t>verifiy</w:t>
      </w:r>
      <w:proofErr w:type="spellEnd"/>
      <w:r>
        <w:t xml:space="preserve"> databases?</w:t>
      </w:r>
    </w:p>
    <w:p w14:paraId="7F226462" w14:textId="77777777" w:rsidR="00A449EA" w:rsidRDefault="00A449EA" w:rsidP="00A449EA">
      <w:pPr>
        <w:numPr>
          <w:ilvl w:val="0"/>
          <w:numId w:val="11"/>
        </w:numPr>
        <w:pBdr>
          <w:top w:val="nil"/>
          <w:left w:val="nil"/>
          <w:bottom w:val="nil"/>
          <w:right w:val="nil"/>
          <w:between w:val="nil"/>
        </w:pBdr>
        <w:spacing w:line="257" w:lineRule="auto"/>
      </w:pPr>
      <w:r>
        <w:t xml:space="preserve">Nien Wu: will update in </w:t>
      </w:r>
      <w:proofErr w:type="spellStart"/>
      <w:r>
        <w:t>Pdoc</w:t>
      </w:r>
      <w:proofErr w:type="spellEnd"/>
      <w:r>
        <w:t>, requirements and setups are described.</w:t>
      </w:r>
    </w:p>
    <w:p w14:paraId="65720FDE" w14:textId="77777777" w:rsidR="00A449EA" w:rsidRDefault="00A449EA" w:rsidP="00A449EA">
      <w:pPr>
        <w:numPr>
          <w:ilvl w:val="0"/>
          <w:numId w:val="11"/>
        </w:numPr>
        <w:pBdr>
          <w:top w:val="nil"/>
          <w:left w:val="nil"/>
          <w:bottom w:val="nil"/>
          <w:right w:val="nil"/>
          <w:between w:val="nil"/>
        </w:pBdr>
        <w:spacing w:line="257" w:lineRule="auto"/>
      </w:pPr>
      <w:r>
        <w:t>Stéphane: can we agree on including the database in DaCAS-1?</w:t>
      </w:r>
    </w:p>
    <w:p w14:paraId="63D792AF" w14:textId="77777777" w:rsidR="00A449EA" w:rsidRDefault="00A449EA" w:rsidP="00A449EA">
      <w:pPr>
        <w:numPr>
          <w:ilvl w:val="0"/>
          <w:numId w:val="11"/>
        </w:numPr>
        <w:pBdr>
          <w:top w:val="nil"/>
          <w:left w:val="nil"/>
          <w:bottom w:val="nil"/>
          <w:right w:val="nil"/>
          <w:between w:val="nil"/>
        </w:pBdr>
        <w:spacing w:line="257" w:lineRule="auto"/>
      </w:pPr>
      <w:r>
        <w:t>Stefan B: clarify sound pressure level in scenario and clarification of 16 dB</w:t>
      </w:r>
    </w:p>
    <w:p w14:paraId="60233803" w14:textId="77777777" w:rsidR="00A449EA" w:rsidRDefault="00A449EA" w:rsidP="00A449EA">
      <w:pPr>
        <w:numPr>
          <w:ilvl w:val="0"/>
          <w:numId w:val="11"/>
        </w:numPr>
        <w:pBdr>
          <w:top w:val="nil"/>
          <w:left w:val="nil"/>
          <w:bottom w:val="nil"/>
          <w:right w:val="nil"/>
          <w:between w:val="nil"/>
        </w:pBdr>
        <w:spacing w:line="257" w:lineRule="auto"/>
      </w:pPr>
      <w:r>
        <w:t>Nien Wu: will update this in DaCAS-1</w:t>
      </w:r>
    </w:p>
    <w:p w14:paraId="4228AF45" w14:textId="77777777" w:rsidR="00A449EA" w:rsidRDefault="00A449EA" w:rsidP="00A449EA">
      <w:pPr>
        <w:numPr>
          <w:ilvl w:val="0"/>
          <w:numId w:val="11"/>
        </w:numPr>
        <w:pBdr>
          <w:top w:val="nil"/>
          <w:left w:val="nil"/>
          <w:bottom w:val="nil"/>
          <w:right w:val="nil"/>
          <w:between w:val="nil"/>
        </w:pBdr>
        <w:spacing w:line="257" w:lineRule="auto"/>
      </w:pPr>
      <w:r>
        <w:t>Rishabh: mentioned 24 bits, clarify again recorded signal depth, above there is 16 bits</w:t>
      </w:r>
    </w:p>
    <w:p w14:paraId="2DD8BE4A" w14:textId="77777777" w:rsidR="00A449EA" w:rsidRDefault="00A449EA" w:rsidP="00A449EA">
      <w:pPr>
        <w:numPr>
          <w:ilvl w:val="0"/>
          <w:numId w:val="11"/>
        </w:numPr>
        <w:pBdr>
          <w:top w:val="nil"/>
          <w:left w:val="nil"/>
          <w:bottom w:val="nil"/>
          <w:right w:val="nil"/>
          <w:between w:val="nil"/>
        </w:pBdr>
        <w:spacing w:line="257" w:lineRule="auto"/>
      </w:pPr>
      <w:r>
        <w:t>Nien Wu: 16 bit is what was recorded by UE, 24 bit is source</w:t>
      </w:r>
    </w:p>
    <w:p w14:paraId="6F08D6A6" w14:textId="77777777" w:rsidR="00A449EA" w:rsidRDefault="00A449EA" w:rsidP="00A449EA">
      <w:pPr>
        <w:numPr>
          <w:ilvl w:val="0"/>
          <w:numId w:val="11"/>
        </w:numPr>
        <w:pBdr>
          <w:top w:val="nil"/>
          <w:left w:val="nil"/>
          <w:bottom w:val="nil"/>
          <w:right w:val="nil"/>
          <w:between w:val="nil"/>
        </w:pBdr>
        <w:spacing w:line="257" w:lineRule="auto"/>
      </w:pPr>
      <w:r>
        <w:t>Rishabh: what is SNR you get?</w:t>
      </w:r>
    </w:p>
    <w:p w14:paraId="411FA03B" w14:textId="77777777" w:rsidR="00A449EA" w:rsidRDefault="00A449EA" w:rsidP="00A449EA">
      <w:pPr>
        <w:numPr>
          <w:ilvl w:val="0"/>
          <w:numId w:val="11"/>
        </w:numPr>
        <w:pBdr>
          <w:top w:val="nil"/>
          <w:left w:val="nil"/>
          <w:bottom w:val="nil"/>
          <w:right w:val="nil"/>
          <w:between w:val="nil"/>
        </w:pBdr>
        <w:spacing w:line="257" w:lineRule="auto"/>
      </w:pPr>
      <w:r>
        <w:t>Nien Wu: for scenario 1 did not measure SNR, just propose database</w:t>
      </w:r>
    </w:p>
    <w:p w14:paraId="7552D012" w14:textId="77777777" w:rsidR="00A449EA" w:rsidRDefault="00A449EA" w:rsidP="00A449EA">
      <w:pPr>
        <w:pBdr>
          <w:top w:val="nil"/>
          <w:left w:val="nil"/>
          <w:bottom w:val="nil"/>
          <w:right w:val="nil"/>
          <w:between w:val="nil"/>
        </w:pBdr>
        <w:spacing w:line="257" w:lineRule="auto"/>
        <w:ind w:left="720"/>
        <w:rPr>
          <w:color w:val="000000"/>
        </w:rPr>
      </w:pPr>
    </w:p>
    <w:p w14:paraId="05053E2D" w14:textId="77777777" w:rsidR="00A449EA" w:rsidRDefault="00A449EA" w:rsidP="00A449EA">
      <w:pPr>
        <w:spacing w:line="257" w:lineRule="auto"/>
        <w:rPr>
          <w:color w:val="FF0000"/>
        </w:rPr>
      </w:pPr>
      <w:r>
        <w:rPr>
          <w:color w:val="000000"/>
        </w:rPr>
        <w:t xml:space="preserve">Decision: </w:t>
      </w:r>
      <w:r>
        <w:rPr>
          <w:b/>
          <w:color w:val="0000FF"/>
        </w:rPr>
        <w:t>SA4aA250048</w:t>
      </w:r>
      <w:r>
        <w:rPr>
          <w:color w:val="000000"/>
        </w:rPr>
        <w:t xml:space="preserve"> is</w:t>
      </w:r>
      <w:r>
        <w:t xml:space="preserve"> </w:t>
      </w:r>
      <w:r>
        <w:rPr>
          <w:color w:val="FF0000"/>
        </w:rPr>
        <w:t xml:space="preserve">revised to </w:t>
      </w:r>
      <w:r>
        <w:rPr>
          <w:b/>
          <w:color w:val="0000FF"/>
        </w:rPr>
        <w:t>SA4aA250065</w:t>
      </w:r>
    </w:p>
    <w:p w14:paraId="352EECBC" w14:textId="77777777" w:rsidR="00A449EA" w:rsidRDefault="00A449EA" w:rsidP="00A449EA"/>
    <w:p w14:paraId="643CBE76" w14:textId="77777777" w:rsidR="00A449EA" w:rsidRDefault="00A449EA" w:rsidP="00A449EA"/>
    <w:tbl>
      <w:tblPr>
        <w:tblW w:w="6585" w:type="dxa"/>
        <w:tblLayout w:type="fixed"/>
        <w:tblLook w:val="0400" w:firstRow="0" w:lastRow="0" w:firstColumn="0" w:lastColumn="0" w:noHBand="0" w:noVBand="1"/>
      </w:tblPr>
      <w:tblGrid>
        <w:gridCol w:w="1215"/>
        <w:gridCol w:w="3840"/>
        <w:gridCol w:w="1530"/>
      </w:tblGrid>
      <w:tr w:rsidR="00A449EA" w14:paraId="4121A931" w14:textId="77777777" w:rsidTr="002F1C46">
        <w:trPr>
          <w:trHeight w:val="420"/>
        </w:trPr>
        <w:tc>
          <w:tcPr>
            <w:tcW w:w="1215" w:type="dxa"/>
            <w:tcBorders>
              <w:top w:val="single" w:sz="4" w:space="0" w:color="A6A6A6"/>
              <w:left w:val="single" w:sz="4" w:space="0" w:color="A6A6A6"/>
              <w:bottom w:val="single" w:sz="4" w:space="0" w:color="A6A6A6"/>
              <w:right w:val="single" w:sz="4" w:space="0" w:color="A6A6A6"/>
            </w:tcBorders>
            <w:shd w:val="clear" w:color="auto" w:fill="auto"/>
          </w:tcPr>
          <w:p w14:paraId="0963B0BA" w14:textId="77777777" w:rsidR="00A449EA" w:rsidRDefault="00A449EA" w:rsidP="002F1C46">
            <w:pPr>
              <w:spacing w:line="240" w:lineRule="auto"/>
              <w:rPr>
                <w:b/>
                <w:color w:val="0000FF"/>
                <w:sz w:val="16"/>
                <w:szCs w:val="16"/>
                <w:u w:val="single"/>
              </w:rPr>
            </w:pPr>
            <w:hyperlink r:id="rId10">
              <w:r>
                <w:rPr>
                  <w:b/>
                  <w:color w:val="0000FF"/>
                  <w:sz w:val="16"/>
                  <w:szCs w:val="16"/>
                  <w:u w:val="single"/>
                </w:rPr>
                <w:t>S4aA250049</w:t>
              </w:r>
            </w:hyperlink>
          </w:p>
        </w:tc>
        <w:tc>
          <w:tcPr>
            <w:tcW w:w="3840" w:type="dxa"/>
            <w:tcBorders>
              <w:top w:val="single" w:sz="4" w:space="0" w:color="A6A6A6"/>
              <w:left w:val="nil"/>
              <w:bottom w:val="single" w:sz="4" w:space="0" w:color="A6A6A6"/>
              <w:right w:val="single" w:sz="4" w:space="0" w:color="A6A6A6"/>
            </w:tcBorders>
            <w:shd w:val="clear" w:color="auto" w:fill="auto"/>
          </w:tcPr>
          <w:p w14:paraId="507F8CB6" w14:textId="77777777" w:rsidR="00A449EA" w:rsidRDefault="00A449EA" w:rsidP="002F1C46">
            <w:pPr>
              <w:spacing w:line="240" w:lineRule="auto"/>
              <w:rPr>
                <w:sz w:val="16"/>
                <w:szCs w:val="16"/>
              </w:rPr>
            </w:pPr>
            <w:r>
              <w:rPr>
                <w:sz w:val="16"/>
                <w:szCs w:val="16"/>
              </w:rPr>
              <w:t>Proposal on performance criteria for example solutions</w:t>
            </w:r>
          </w:p>
        </w:tc>
        <w:tc>
          <w:tcPr>
            <w:tcW w:w="1530" w:type="dxa"/>
            <w:tcBorders>
              <w:top w:val="single" w:sz="4" w:space="0" w:color="A6A6A6"/>
              <w:left w:val="nil"/>
              <w:bottom w:val="single" w:sz="4" w:space="0" w:color="A6A6A6"/>
              <w:right w:val="single" w:sz="4" w:space="0" w:color="A6A6A6"/>
            </w:tcBorders>
            <w:shd w:val="clear" w:color="auto" w:fill="auto"/>
          </w:tcPr>
          <w:p w14:paraId="48460459" w14:textId="77777777" w:rsidR="00A449EA" w:rsidRDefault="00A449EA" w:rsidP="002F1C46">
            <w:pPr>
              <w:spacing w:line="240" w:lineRule="auto"/>
              <w:rPr>
                <w:sz w:val="16"/>
                <w:szCs w:val="16"/>
              </w:rPr>
            </w:pPr>
            <w:r>
              <w:rPr>
                <w:sz w:val="16"/>
                <w:szCs w:val="16"/>
              </w:rPr>
              <w:t>Panasonic Holdings Corporation</w:t>
            </w:r>
          </w:p>
        </w:tc>
      </w:tr>
    </w:tbl>
    <w:p w14:paraId="436494FE" w14:textId="77777777" w:rsidR="00A449EA" w:rsidRDefault="00A449EA" w:rsidP="00A449EA">
      <w:pPr>
        <w:spacing w:line="257" w:lineRule="auto"/>
      </w:pPr>
    </w:p>
    <w:p w14:paraId="04B4A619" w14:textId="77777777" w:rsidR="00A449EA" w:rsidRDefault="00A449EA" w:rsidP="00A449EA">
      <w:pPr>
        <w:spacing w:line="257" w:lineRule="auto"/>
      </w:pPr>
      <w:r>
        <w:rPr>
          <w:b/>
          <w:color w:val="0000FF"/>
        </w:rPr>
        <w:t xml:space="preserve">Presenter: Hiroyuki </w:t>
      </w:r>
      <w:proofErr w:type="spellStart"/>
      <w:r>
        <w:rPr>
          <w:b/>
          <w:color w:val="0000FF"/>
        </w:rPr>
        <w:t>Ehara</w:t>
      </w:r>
      <w:proofErr w:type="spellEnd"/>
    </w:p>
    <w:p w14:paraId="2154CE0C" w14:textId="77777777" w:rsidR="00A449EA" w:rsidRDefault="00A449EA" w:rsidP="00A449EA">
      <w:pPr>
        <w:spacing w:line="257" w:lineRule="auto"/>
        <w:rPr>
          <w:color w:val="000000"/>
        </w:rPr>
      </w:pPr>
    </w:p>
    <w:p w14:paraId="4D716858" w14:textId="77777777" w:rsidR="00A449EA" w:rsidRDefault="00A449EA" w:rsidP="00A449EA">
      <w:pPr>
        <w:spacing w:line="257" w:lineRule="auto"/>
      </w:pPr>
      <w:r>
        <w:rPr>
          <w:color w:val="000000"/>
        </w:rPr>
        <w:t>Discussion:</w:t>
      </w:r>
    </w:p>
    <w:p w14:paraId="12BCC479" w14:textId="77777777" w:rsidR="00A449EA" w:rsidRDefault="00A449EA" w:rsidP="00A449EA">
      <w:pPr>
        <w:numPr>
          <w:ilvl w:val="0"/>
          <w:numId w:val="11"/>
        </w:numPr>
        <w:pBdr>
          <w:top w:val="nil"/>
          <w:left w:val="nil"/>
          <w:bottom w:val="nil"/>
          <w:right w:val="nil"/>
          <w:between w:val="nil"/>
        </w:pBdr>
        <w:spacing w:line="257" w:lineRule="auto"/>
      </w:pPr>
      <w:r>
        <w:lastRenderedPageBreak/>
        <w:t>Nien Wu: clarify performance you proposed what is described in 26.261, same as proposed by Nokia?</w:t>
      </w:r>
    </w:p>
    <w:p w14:paraId="6ECA1AE3" w14:textId="77777777" w:rsidR="00A449EA" w:rsidRDefault="00A449EA" w:rsidP="00A449EA">
      <w:pPr>
        <w:numPr>
          <w:ilvl w:val="0"/>
          <w:numId w:val="11"/>
        </w:numPr>
        <w:pBdr>
          <w:top w:val="nil"/>
          <w:left w:val="nil"/>
          <w:bottom w:val="nil"/>
          <w:right w:val="nil"/>
          <w:between w:val="nil"/>
        </w:pBdr>
        <w:spacing w:line="257" w:lineRule="auto"/>
      </w:pPr>
      <w:r>
        <w:t>Hiroyuki: maybe yes</w:t>
      </w:r>
    </w:p>
    <w:p w14:paraId="5A767ADD" w14:textId="77777777" w:rsidR="00A449EA" w:rsidRDefault="00A449EA" w:rsidP="00A449EA">
      <w:pPr>
        <w:numPr>
          <w:ilvl w:val="0"/>
          <w:numId w:val="11"/>
        </w:numPr>
        <w:pBdr>
          <w:top w:val="nil"/>
          <w:left w:val="nil"/>
          <w:bottom w:val="nil"/>
          <w:right w:val="nil"/>
          <w:between w:val="nil"/>
        </w:pBdr>
        <w:spacing w:line="257" w:lineRule="auto"/>
      </w:pPr>
      <w:r>
        <w:t>June: this is from 26.161, Nokia proposed 26.260</w:t>
      </w:r>
    </w:p>
    <w:p w14:paraId="0E5448A1" w14:textId="77777777" w:rsidR="00A449EA" w:rsidRDefault="00A449EA" w:rsidP="00A449EA">
      <w:pPr>
        <w:numPr>
          <w:ilvl w:val="0"/>
          <w:numId w:val="11"/>
        </w:numPr>
        <w:pBdr>
          <w:top w:val="nil"/>
          <w:left w:val="nil"/>
          <w:bottom w:val="nil"/>
          <w:right w:val="nil"/>
          <w:between w:val="nil"/>
        </w:pBdr>
        <w:spacing w:line="257" w:lineRule="auto"/>
      </w:pPr>
      <w:r>
        <w:t xml:space="preserve">Hiroyuki: not proposing actual methodology, just criteria for stereo and SBA; second point is </w:t>
      </w:r>
      <w:proofErr w:type="spellStart"/>
      <w:r>
        <w:t>not</w:t>
      </w:r>
      <w:proofErr w:type="spellEnd"/>
      <w:r>
        <w:t xml:space="preserve"> single sound source, more than one sound source should be used as target signal</w:t>
      </w:r>
    </w:p>
    <w:p w14:paraId="527301E2" w14:textId="77777777" w:rsidR="00A449EA" w:rsidRDefault="00A449EA" w:rsidP="00A449EA">
      <w:pPr>
        <w:numPr>
          <w:ilvl w:val="0"/>
          <w:numId w:val="11"/>
        </w:numPr>
        <w:pBdr>
          <w:top w:val="nil"/>
          <w:left w:val="nil"/>
          <w:bottom w:val="nil"/>
          <w:right w:val="nil"/>
          <w:between w:val="nil"/>
        </w:pBdr>
        <w:spacing w:line="257" w:lineRule="auto"/>
      </w:pPr>
      <w:r>
        <w:t>Nien Wu: on stereo part, Nokia has proposed to test stereo, how can we measure stereo to more audio sources, in 26.260 and 26.261 for only one audio source</w:t>
      </w:r>
    </w:p>
    <w:p w14:paraId="211C1A30" w14:textId="77777777" w:rsidR="00A449EA" w:rsidRDefault="00A449EA" w:rsidP="00A449EA">
      <w:pPr>
        <w:numPr>
          <w:ilvl w:val="0"/>
          <w:numId w:val="11"/>
        </w:numPr>
        <w:pBdr>
          <w:top w:val="nil"/>
          <w:left w:val="nil"/>
          <w:bottom w:val="nil"/>
          <w:right w:val="nil"/>
          <w:between w:val="nil"/>
        </w:pBdr>
        <w:spacing w:line="257" w:lineRule="auto"/>
      </w:pPr>
      <w:r>
        <w:t>Hiroyuki: not proposing a specific methodology for more than one sound source, to measure that it can be a simple subjective methodology or if any available measure can use that, not proposing concrete objective subjective methodologies to assess</w:t>
      </w:r>
    </w:p>
    <w:p w14:paraId="4E256A2B" w14:textId="77777777" w:rsidR="00A449EA" w:rsidRDefault="00A449EA" w:rsidP="00A449EA">
      <w:pPr>
        <w:numPr>
          <w:ilvl w:val="0"/>
          <w:numId w:val="11"/>
        </w:numPr>
        <w:pBdr>
          <w:top w:val="nil"/>
          <w:left w:val="nil"/>
          <w:bottom w:val="nil"/>
          <w:right w:val="nil"/>
          <w:between w:val="nil"/>
        </w:pBdr>
        <w:spacing w:line="257" w:lineRule="auto"/>
      </w:pPr>
      <w:r>
        <w:t xml:space="preserve">Nien Wu: what is the proposal, for </w:t>
      </w:r>
      <w:proofErr w:type="spellStart"/>
      <w:r>
        <w:t>DaCAS</w:t>
      </w:r>
      <w:proofErr w:type="spellEnd"/>
      <w:r>
        <w:t xml:space="preserve"> use more source sounds</w:t>
      </w:r>
    </w:p>
    <w:p w14:paraId="0C66DF72" w14:textId="77777777" w:rsidR="00A449EA" w:rsidRDefault="00A449EA" w:rsidP="00A449EA">
      <w:pPr>
        <w:numPr>
          <w:ilvl w:val="0"/>
          <w:numId w:val="11"/>
        </w:numPr>
        <w:pBdr>
          <w:top w:val="nil"/>
          <w:left w:val="nil"/>
          <w:bottom w:val="nil"/>
          <w:right w:val="nil"/>
          <w:between w:val="nil"/>
        </w:pBdr>
        <w:spacing w:line="257" w:lineRule="auto"/>
      </w:pPr>
      <w:proofErr w:type="gramStart"/>
      <w:r>
        <w:t>Hiroyuki;</w:t>
      </w:r>
      <w:proofErr w:type="gramEnd"/>
      <w:r>
        <w:t xml:space="preserve"> should check no problematic effect even if we use multiple sources</w:t>
      </w:r>
    </w:p>
    <w:p w14:paraId="6196DA80" w14:textId="77777777" w:rsidR="00A449EA" w:rsidRDefault="00A449EA" w:rsidP="00A449EA">
      <w:pPr>
        <w:numPr>
          <w:ilvl w:val="0"/>
          <w:numId w:val="11"/>
        </w:numPr>
        <w:pBdr>
          <w:top w:val="nil"/>
          <w:left w:val="nil"/>
          <w:bottom w:val="nil"/>
          <w:right w:val="nil"/>
          <w:between w:val="nil"/>
        </w:pBdr>
        <w:spacing w:line="257" w:lineRule="auto"/>
      </w:pPr>
      <w:r>
        <w:t>Nien Wu: now clear</w:t>
      </w:r>
    </w:p>
    <w:p w14:paraId="73494247" w14:textId="77777777" w:rsidR="00A449EA" w:rsidRDefault="00A449EA" w:rsidP="00A449EA">
      <w:pPr>
        <w:numPr>
          <w:ilvl w:val="0"/>
          <w:numId w:val="11"/>
        </w:numPr>
        <w:pBdr>
          <w:top w:val="nil"/>
          <w:left w:val="nil"/>
          <w:bottom w:val="nil"/>
          <w:right w:val="nil"/>
          <w:between w:val="nil"/>
        </w:pBdr>
        <w:spacing w:line="257" w:lineRule="auto"/>
      </w:pPr>
      <w:r>
        <w:t xml:space="preserve">Stefan B:  on multiple audio sources, if </w:t>
      </w:r>
      <w:proofErr w:type="gramStart"/>
      <w:r>
        <w:t>make reference</w:t>
      </w:r>
      <w:proofErr w:type="gramEnd"/>
      <w:r>
        <w:t xml:space="preserve"> to ATIAS-1 specification, only for single source, always desirable to have multiple sound sources, under </w:t>
      </w:r>
      <w:proofErr w:type="spellStart"/>
      <w:r>
        <w:t>DaCAS</w:t>
      </w:r>
      <w:proofErr w:type="spellEnd"/>
      <w:r>
        <w:t xml:space="preserve"> requirement for multiple sources while if ATIAS Ph2 likes to do so, should be done in ATIAS Ph2</w:t>
      </w:r>
    </w:p>
    <w:p w14:paraId="5C809F91" w14:textId="77777777" w:rsidR="00A449EA" w:rsidRDefault="00A449EA" w:rsidP="00A449EA">
      <w:pPr>
        <w:numPr>
          <w:ilvl w:val="0"/>
          <w:numId w:val="11"/>
        </w:numPr>
        <w:pBdr>
          <w:top w:val="nil"/>
          <w:left w:val="nil"/>
          <w:bottom w:val="nil"/>
          <w:right w:val="nil"/>
          <w:between w:val="nil"/>
        </w:pBdr>
        <w:spacing w:line="257" w:lineRule="auto"/>
      </w:pPr>
      <w:r>
        <w:t xml:space="preserve">Hiroyuki: no strong opinion, basically ATIAS Ph2 may be better to define such methodology, but also at same time, need performance requirements for example solutions for </w:t>
      </w:r>
      <w:proofErr w:type="spellStart"/>
      <w:r>
        <w:t>DaCAS</w:t>
      </w:r>
      <w:proofErr w:type="spellEnd"/>
      <w:r>
        <w:t>, also should be some guarantee to be tested, not only address single source only, there should be no problematic effect, should not happen in case of multiple sources, should check performance by providing demo, how to check such performance is for further discussion</w:t>
      </w:r>
    </w:p>
    <w:p w14:paraId="4D766E98" w14:textId="77777777" w:rsidR="00A449EA" w:rsidRDefault="00A449EA" w:rsidP="00A449EA">
      <w:pPr>
        <w:numPr>
          <w:ilvl w:val="0"/>
          <w:numId w:val="11"/>
        </w:numPr>
        <w:pBdr>
          <w:top w:val="nil"/>
          <w:left w:val="nil"/>
          <w:bottom w:val="nil"/>
          <w:right w:val="nil"/>
          <w:between w:val="nil"/>
        </w:pBdr>
        <w:spacing w:line="257" w:lineRule="auto"/>
      </w:pPr>
      <w:r>
        <w:t xml:space="preserve">Stefan B: helpful if get clear proposal how this looks like, to define error criterion, could be subjective, or objective, </w:t>
      </w:r>
      <w:proofErr w:type="gramStart"/>
      <w:r>
        <w:t>as long as</w:t>
      </w:r>
      <w:proofErr w:type="gramEnd"/>
      <w:r>
        <w:t xml:space="preserve"> it is fuzzy, unclear if can agree</w:t>
      </w:r>
    </w:p>
    <w:p w14:paraId="537D8CCB" w14:textId="77777777" w:rsidR="00A449EA" w:rsidRDefault="00A449EA" w:rsidP="00A449EA">
      <w:pPr>
        <w:numPr>
          <w:ilvl w:val="0"/>
          <w:numId w:val="11"/>
        </w:numPr>
        <w:pBdr>
          <w:top w:val="nil"/>
          <w:left w:val="nil"/>
          <w:bottom w:val="nil"/>
          <w:right w:val="nil"/>
          <w:between w:val="nil"/>
        </w:pBdr>
        <w:spacing w:line="257" w:lineRule="auto"/>
      </w:pPr>
      <w:r>
        <w:t xml:space="preserve">Hiroyuki: what do you think of </w:t>
      </w:r>
      <w:proofErr w:type="spellStart"/>
      <w:r>
        <w:t>fondamental</w:t>
      </w:r>
      <w:proofErr w:type="spellEnd"/>
      <w:r>
        <w:t xml:space="preserve"> concept of multiple sources?</w:t>
      </w:r>
    </w:p>
    <w:p w14:paraId="128F1DD8" w14:textId="77777777" w:rsidR="00A449EA" w:rsidRDefault="00A449EA" w:rsidP="00A449EA">
      <w:pPr>
        <w:numPr>
          <w:ilvl w:val="0"/>
          <w:numId w:val="11"/>
        </w:numPr>
        <w:pBdr>
          <w:top w:val="nil"/>
          <w:left w:val="nil"/>
          <w:bottom w:val="nil"/>
          <w:right w:val="nil"/>
          <w:between w:val="nil"/>
        </w:pBdr>
        <w:spacing w:line="257" w:lineRule="auto"/>
      </w:pPr>
      <w:r>
        <w:t xml:space="preserve">Stefan B: in principle it is desirable, how to do it, whether </w:t>
      </w:r>
      <w:proofErr w:type="spellStart"/>
      <w:r>
        <w:t>DaCAS</w:t>
      </w:r>
      <w:proofErr w:type="spellEnd"/>
      <w:r>
        <w:t xml:space="preserve"> or ATIAS Ph2</w:t>
      </w:r>
    </w:p>
    <w:p w14:paraId="17788FA2" w14:textId="77777777" w:rsidR="00A449EA" w:rsidRDefault="00A449EA" w:rsidP="00A449EA">
      <w:pPr>
        <w:numPr>
          <w:ilvl w:val="0"/>
          <w:numId w:val="11"/>
        </w:numPr>
        <w:pBdr>
          <w:top w:val="nil"/>
          <w:left w:val="nil"/>
          <w:bottom w:val="nil"/>
          <w:right w:val="nil"/>
          <w:between w:val="nil"/>
        </w:pBdr>
        <w:spacing w:line="257" w:lineRule="auto"/>
      </w:pPr>
      <w:r>
        <w:t xml:space="preserve">Mike: for information we have test method for multiple sound sources for SBA, in </w:t>
      </w:r>
      <w:proofErr w:type="spellStart"/>
      <w:r>
        <w:t>Pdoc</w:t>
      </w:r>
      <w:proofErr w:type="spellEnd"/>
      <w:r>
        <w:t xml:space="preserve"> but not spec yet, for evaluation method, there are square brackets, can contribute to multiple sound source already available in </w:t>
      </w:r>
      <w:proofErr w:type="spellStart"/>
      <w:r>
        <w:t>Pdoc</w:t>
      </w:r>
      <w:proofErr w:type="spellEnd"/>
      <w:r>
        <w:t xml:space="preserve">. Multiple sound sources </w:t>
      </w:r>
      <w:proofErr w:type="gramStart"/>
      <w:r>
        <w:t>is</w:t>
      </w:r>
      <w:proofErr w:type="gramEnd"/>
      <w:r>
        <w:t xml:space="preserve"> needed, can add editor note stating that there should be a testing criteria to evaluate multiple sources but exact criteria is </w:t>
      </w:r>
      <w:proofErr w:type="spellStart"/>
      <w:r>
        <w:t>tbd</w:t>
      </w:r>
      <w:proofErr w:type="spellEnd"/>
      <w:r>
        <w:t xml:space="preserve"> ?</w:t>
      </w:r>
    </w:p>
    <w:p w14:paraId="072AFB1E" w14:textId="77777777" w:rsidR="00A449EA" w:rsidRDefault="00A449EA" w:rsidP="00A449EA">
      <w:pPr>
        <w:numPr>
          <w:ilvl w:val="0"/>
          <w:numId w:val="11"/>
        </w:numPr>
        <w:pBdr>
          <w:top w:val="nil"/>
          <w:left w:val="nil"/>
          <w:bottom w:val="nil"/>
          <w:right w:val="nil"/>
          <w:between w:val="nil"/>
        </w:pBdr>
        <w:spacing w:line="257" w:lineRule="auto"/>
      </w:pPr>
      <w:r>
        <w:t xml:space="preserve">Stéphane: </w:t>
      </w:r>
      <w:proofErr w:type="spellStart"/>
      <w:r>
        <w:t>in</w:t>
      </w:r>
      <w:proofErr w:type="spellEnd"/>
      <w:r>
        <w:t xml:space="preserve"> TS or </w:t>
      </w:r>
      <w:proofErr w:type="spellStart"/>
      <w:r>
        <w:t>Pdoc</w:t>
      </w:r>
      <w:proofErr w:type="spellEnd"/>
      <w:r>
        <w:t xml:space="preserve">? </w:t>
      </w:r>
    </w:p>
    <w:p w14:paraId="16F06965" w14:textId="77777777" w:rsidR="00A449EA" w:rsidRDefault="00A449EA" w:rsidP="00A449EA">
      <w:pPr>
        <w:numPr>
          <w:ilvl w:val="0"/>
          <w:numId w:val="11"/>
        </w:numPr>
        <w:pBdr>
          <w:top w:val="nil"/>
          <w:left w:val="nil"/>
          <w:bottom w:val="nil"/>
          <w:right w:val="nil"/>
          <w:between w:val="nil"/>
        </w:pBdr>
        <w:spacing w:line="257" w:lineRule="auto"/>
      </w:pPr>
      <w:r>
        <w:t>Stéphane: proposal to address ?</w:t>
      </w:r>
    </w:p>
    <w:p w14:paraId="200803B6" w14:textId="77777777" w:rsidR="00A449EA" w:rsidRDefault="00A449EA" w:rsidP="00A449EA">
      <w:pPr>
        <w:numPr>
          <w:ilvl w:val="0"/>
          <w:numId w:val="11"/>
        </w:numPr>
        <w:pBdr>
          <w:top w:val="nil"/>
          <w:left w:val="nil"/>
          <w:bottom w:val="nil"/>
          <w:right w:val="nil"/>
          <w:between w:val="nil"/>
        </w:pBdr>
        <w:spacing w:line="257" w:lineRule="auto"/>
      </w:pPr>
      <w:r>
        <w:t>Hiroyuki: if refine according to Dolby comment need to refine, or editor’s note</w:t>
      </w:r>
    </w:p>
    <w:p w14:paraId="6E83238C" w14:textId="77777777" w:rsidR="00A449EA" w:rsidRDefault="00A449EA" w:rsidP="00A449EA">
      <w:pPr>
        <w:numPr>
          <w:ilvl w:val="0"/>
          <w:numId w:val="11"/>
        </w:numPr>
        <w:pBdr>
          <w:top w:val="nil"/>
          <w:left w:val="nil"/>
          <w:bottom w:val="nil"/>
          <w:right w:val="nil"/>
          <w:between w:val="nil"/>
        </w:pBdr>
        <w:spacing w:line="257" w:lineRule="auto"/>
      </w:pPr>
      <w:r>
        <w:t xml:space="preserve">Stéphane: can we agree on inserting an editor note stating that there should be a </w:t>
      </w:r>
      <w:proofErr w:type="gramStart"/>
      <w:r>
        <w:t>testing criteria</w:t>
      </w:r>
      <w:proofErr w:type="gramEnd"/>
      <w:r>
        <w:t xml:space="preserve"> to evaluate multiple sources but exact criteria is </w:t>
      </w:r>
      <w:proofErr w:type="spellStart"/>
      <w:r>
        <w:t>tbd</w:t>
      </w:r>
      <w:proofErr w:type="spellEnd"/>
      <w:r>
        <w:t>?</w:t>
      </w:r>
    </w:p>
    <w:p w14:paraId="37F7A82C" w14:textId="77777777" w:rsidR="00A449EA" w:rsidRDefault="00A449EA" w:rsidP="00A449EA">
      <w:pPr>
        <w:numPr>
          <w:ilvl w:val="0"/>
          <w:numId w:val="11"/>
        </w:numPr>
        <w:pBdr>
          <w:top w:val="nil"/>
          <w:left w:val="nil"/>
          <w:bottom w:val="nil"/>
          <w:right w:val="nil"/>
          <w:between w:val="nil"/>
        </w:pBdr>
        <w:spacing w:line="257" w:lineRule="auto"/>
      </w:pPr>
      <w:r>
        <w:t>Markus M: need technical means to evaluate</w:t>
      </w:r>
    </w:p>
    <w:p w14:paraId="32FB72A2" w14:textId="77777777" w:rsidR="00A449EA" w:rsidRDefault="00A449EA" w:rsidP="00A449EA">
      <w:pPr>
        <w:numPr>
          <w:ilvl w:val="0"/>
          <w:numId w:val="11"/>
        </w:numPr>
        <w:pBdr>
          <w:top w:val="nil"/>
          <w:left w:val="nil"/>
          <w:bottom w:val="nil"/>
          <w:right w:val="nil"/>
          <w:between w:val="nil"/>
        </w:pBdr>
        <w:spacing w:line="257" w:lineRule="auto"/>
      </w:pPr>
      <w:r>
        <w:t xml:space="preserve">Arvi: concreteness whether subjective or objective, also input from </w:t>
      </w:r>
      <w:proofErr w:type="spellStart"/>
      <w:r>
        <w:t>Bytedance</w:t>
      </w:r>
      <w:proofErr w:type="spellEnd"/>
      <w:r>
        <w:t xml:space="preserve"> coming, feels a bit</w:t>
      </w:r>
    </w:p>
    <w:p w14:paraId="736971BD" w14:textId="77777777" w:rsidR="00A449EA" w:rsidRDefault="00A449EA" w:rsidP="00A449EA">
      <w:pPr>
        <w:pBdr>
          <w:top w:val="nil"/>
          <w:left w:val="nil"/>
          <w:bottom w:val="nil"/>
          <w:right w:val="nil"/>
          <w:between w:val="nil"/>
        </w:pBdr>
        <w:spacing w:line="257" w:lineRule="auto"/>
        <w:ind w:left="720"/>
        <w:rPr>
          <w:color w:val="000000"/>
        </w:rPr>
      </w:pPr>
    </w:p>
    <w:p w14:paraId="2F3D450A" w14:textId="77777777" w:rsidR="00A449EA" w:rsidRDefault="00A449EA" w:rsidP="00A449EA">
      <w:pPr>
        <w:spacing w:line="257" w:lineRule="auto"/>
        <w:rPr>
          <w:color w:val="FF0000"/>
        </w:rPr>
      </w:pPr>
      <w:r>
        <w:rPr>
          <w:color w:val="000000"/>
        </w:rPr>
        <w:t xml:space="preserve">Decision: </w:t>
      </w:r>
      <w:r>
        <w:rPr>
          <w:b/>
          <w:color w:val="0000FF"/>
        </w:rPr>
        <w:t>SA4aA250049</w:t>
      </w:r>
      <w:r>
        <w:rPr>
          <w:color w:val="000000"/>
        </w:rPr>
        <w:t xml:space="preserve"> is </w:t>
      </w:r>
      <w:r>
        <w:rPr>
          <w:color w:val="FF0000"/>
        </w:rPr>
        <w:t>noted</w:t>
      </w:r>
    </w:p>
    <w:p w14:paraId="5C8E6154" w14:textId="77777777" w:rsidR="00A449EA" w:rsidRDefault="00A449EA" w:rsidP="00A449EA">
      <w:pPr>
        <w:spacing w:line="257" w:lineRule="auto"/>
      </w:pPr>
    </w:p>
    <w:p w14:paraId="5D38C568" w14:textId="77777777" w:rsidR="00A449EA" w:rsidRDefault="00A449EA" w:rsidP="00A449EA"/>
    <w:tbl>
      <w:tblPr>
        <w:tblW w:w="6585" w:type="dxa"/>
        <w:tblLayout w:type="fixed"/>
        <w:tblLook w:val="0400" w:firstRow="0" w:lastRow="0" w:firstColumn="0" w:lastColumn="0" w:noHBand="0" w:noVBand="1"/>
      </w:tblPr>
      <w:tblGrid>
        <w:gridCol w:w="1215"/>
        <w:gridCol w:w="3840"/>
        <w:gridCol w:w="1530"/>
      </w:tblGrid>
      <w:tr w:rsidR="00A449EA" w14:paraId="39E78070" w14:textId="77777777" w:rsidTr="002F1C46">
        <w:trPr>
          <w:trHeight w:val="420"/>
        </w:trPr>
        <w:tc>
          <w:tcPr>
            <w:tcW w:w="1215" w:type="dxa"/>
            <w:tcBorders>
              <w:top w:val="single" w:sz="4" w:space="0" w:color="A6A6A6"/>
              <w:left w:val="single" w:sz="4" w:space="0" w:color="A6A6A6"/>
              <w:bottom w:val="single" w:sz="4" w:space="0" w:color="A6A6A6"/>
              <w:right w:val="single" w:sz="4" w:space="0" w:color="A6A6A6"/>
            </w:tcBorders>
            <w:shd w:val="clear" w:color="auto" w:fill="auto"/>
          </w:tcPr>
          <w:p w14:paraId="65FA0437" w14:textId="77777777" w:rsidR="00A449EA" w:rsidRDefault="00A449EA" w:rsidP="002F1C46">
            <w:pPr>
              <w:spacing w:line="240" w:lineRule="auto"/>
              <w:rPr>
                <w:b/>
                <w:color w:val="0000FF"/>
                <w:sz w:val="16"/>
                <w:szCs w:val="16"/>
                <w:u w:val="single"/>
              </w:rPr>
            </w:pPr>
            <w:hyperlink r:id="rId11">
              <w:r>
                <w:rPr>
                  <w:b/>
                  <w:color w:val="0000FF"/>
                  <w:sz w:val="16"/>
                  <w:szCs w:val="16"/>
                  <w:u w:val="single"/>
                </w:rPr>
                <w:t>S4aA250050</w:t>
              </w:r>
            </w:hyperlink>
          </w:p>
        </w:tc>
        <w:tc>
          <w:tcPr>
            <w:tcW w:w="3840" w:type="dxa"/>
            <w:tcBorders>
              <w:top w:val="single" w:sz="4" w:space="0" w:color="A6A6A6"/>
              <w:left w:val="nil"/>
              <w:bottom w:val="single" w:sz="4" w:space="0" w:color="A6A6A6"/>
              <w:right w:val="single" w:sz="4" w:space="0" w:color="A6A6A6"/>
            </w:tcBorders>
            <w:shd w:val="clear" w:color="auto" w:fill="auto"/>
          </w:tcPr>
          <w:p w14:paraId="43809F3A" w14:textId="77777777" w:rsidR="00A449EA" w:rsidRDefault="00A449EA" w:rsidP="002F1C46">
            <w:pPr>
              <w:spacing w:line="240" w:lineRule="auto"/>
              <w:rPr>
                <w:sz w:val="16"/>
                <w:szCs w:val="16"/>
              </w:rPr>
            </w:pPr>
            <w:r>
              <w:rPr>
                <w:sz w:val="16"/>
                <w:szCs w:val="16"/>
              </w:rPr>
              <w:t>[</w:t>
            </w:r>
            <w:proofErr w:type="spellStart"/>
            <w:r>
              <w:rPr>
                <w:sz w:val="16"/>
                <w:szCs w:val="16"/>
              </w:rPr>
              <w:t>DaCAS</w:t>
            </w:r>
            <w:proofErr w:type="spellEnd"/>
            <w:r>
              <w:rPr>
                <w:sz w:val="16"/>
                <w:szCs w:val="16"/>
              </w:rPr>
              <w:t xml:space="preserve">] Update to DACAS-1 permanent document for 3 mic </w:t>
            </w:r>
            <w:proofErr w:type="gramStart"/>
            <w:r>
              <w:rPr>
                <w:sz w:val="16"/>
                <w:szCs w:val="16"/>
              </w:rPr>
              <w:t>device</w:t>
            </w:r>
            <w:proofErr w:type="gramEnd"/>
          </w:p>
        </w:tc>
        <w:tc>
          <w:tcPr>
            <w:tcW w:w="1530" w:type="dxa"/>
            <w:tcBorders>
              <w:top w:val="single" w:sz="4" w:space="0" w:color="A6A6A6"/>
              <w:left w:val="nil"/>
              <w:bottom w:val="single" w:sz="4" w:space="0" w:color="A6A6A6"/>
              <w:right w:val="single" w:sz="4" w:space="0" w:color="A6A6A6"/>
            </w:tcBorders>
            <w:shd w:val="clear" w:color="auto" w:fill="auto"/>
          </w:tcPr>
          <w:p w14:paraId="38694777" w14:textId="77777777" w:rsidR="00A449EA" w:rsidRDefault="00A449EA" w:rsidP="002F1C46">
            <w:pPr>
              <w:spacing w:line="240" w:lineRule="auto"/>
              <w:rPr>
                <w:sz w:val="16"/>
                <w:szCs w:val="16"/>
              </w:rPr>
            </w:pPr>
            <w:r>
              <w:rPr>
                <w:sz w:val="16"/>
                <w:szCs w:val="16"/>
              </w:rPr>
              <w:t>Dolby Laboratories Inc.</w:t>
            </w:r>
          </w:p>
        </w:tc>
      </w:tr>
    </w:tbl>
    <w:p w14:paraId="01372B39" w14:textId="77777777" w:rsidR="00A449EA" w:rsidRDefault="00A449EA" w:rsidP="00A449EA"/>
    <w:p w14:paraId="3C81D7B7" w14:textId="77777777" w:rsidR="00A449EA" w:rsidRDefault="00A449EA" w:rsidP="00A449EA">
      <w:pPr>
        <w:spacing w:line="257" w:lineRule="auto"/>
        <w:rPr>
          <w:b/>
          <w:color w:val="0000FF"/>
        </w:rPr>
      </w:pPr>
      <w:r>
        <w:rPr>
          <w:b/>
          <w:color w:val="0000FF"/>
        </w:rPr>
        <w:t>Presenter: Rishabh Tyagi</w:t>
      </w:r>
    </w:p>
    <w:p w14:paraId="5C3D4F30" w14:textId="77777777" w:rsidR="00A449EA" w:rsidRDefault="00A449EA" w:rsidP="00A449EA">
      <w:pPr>
        <w:spacing w:line="257" w:lineRule="auto"/>
        <w:rPr>
          <w:color w:val="000000"/>
        </w:rPr>
      </w:pPr>
    </w:p>
    <w:p w14:paraId="3713C339" w14:textId="77777777" w:rsidR="00A449EA" w:rsidRDefault="00A449EA" w:rsidP="00A449EA">
      <w:pPr>
        <w:spacing w:line="257" w:lineRule="auto"/>
      </w:pPr>
      <w:r>
        <w:rPr>
          <w:color w:val="000000"/>
        </w:rPr>
        <w:t>Discussion:</w:t>
      </w:r>
    </w:p>
    <w:p w14:paraId="0C3532EF" w14:textId="77777777" w:rsidR="00A449EA" w:rsidRDefault="00A449EA" w:rsidP="00A449EA">
      <w:pPr>
        <w:numPr>
          <w:ilvl w:val="0"/>
          <w:numId w:val="11"/>
        </w:numPr>
        <w:pBdr>
          <w:top w:val="nil"/>
          <w:left w:val="nil"/>
          <w:bottom w:val="nil"/>
          <w:right w:val="nil"/>
          <w:between w:val="nil"/>
        </w:pBdr>
        <w:spacing w:line="257" w:lineRule="auto"/>
      </w:pPr>
      <w:r>
        <w:t>No comment</w:t>
      </w:r>
    </w:p>
    <w:p w14:paraId="6FEFAA67" w14:textId="77777777" w:rsidR="00A449EA" w:rsidRDefault="00A449EA" w:rsidP="00A449EA">
      <w:pPr>
        <w:pBdr>
          <w:top w:val="nil"/>
          <w:left w:val="nil"/>
          <w:bottom w:val="nil"/>
          <w:right w:val="nil"/>
          <w:between w:val="nil"/>
        </w:pBdr>
        <w:spacing w:line="257" w:lineRule="auto"/>
        <w:ind w:left="720"/>
        <w:rPr>
          <w:color w:val="000000"/>
        </w:rPr>
      </w:pPr>
    </w:p>
    <w:p w14:paraId="5869185E" w14:textId="77777777" w:rsidR="00A449EA" w:rsidRDefault="00A449EA" w:rsidP="00A449EA">
      <w:pPr>
        <w:spacing w:line="257" w:lineRule="auto"/>
        <w:rPr>
          <w:color w:val="FF0000"/>
        </w:rPr>
      </w:pPr>
      <w:r>
        <w:rPr>
          <w:color w:val="000000"/>
        </w:rPr>
        <w:t xml:space="preserve">Decision: </w:t>
      </w:r>
      <w:r>
        <w:rPr>
          <w:b/>
          <w:color w:val="0000FF"/>
        </w:rPr>
        <w:t>SA4aA250050</w:t>
      </w:r>
      <w:r>
        <w:rPr>
          <w:color w:val="000000"/>
        </w:rPr>
        <w:t xml:space="preserve"> is </w:t>
      </w:r>
      <w:r>
        <w:rPr>
          <w:color w:val="FF0000"/>
        </w:rPr>
        <w:t>agreed</w:t>
      </w:r>
    </w:p>
    <w:p w14:paraId="52D8BE2A" w14:textId="77777777" w:rsidR="00A449EA" w:rsidRDefault="00A449EA" w:rsidP="00A449EA"/>
    <w:p w14:paraId="6004404D" w14:textId="77777777" w:rsidR="00A449EA" w:rsidRDefault="00A449EA" w:rsidP="00A449EA"/>
    <w:tbl>
      <w:tblPr>
        <w:tblW w:w="6585" w:type="dxa"/>
        <w:tblLayout w:type="fixed"/>
        <w:tblLook w:val="0400" w:firstRow="0" w:lastRow="0" w:firstColumn="0" w:lastColumn="0" w:noHBand="0" w:noVBand="1"/>
      </w:tblPr>
      <w:tblGrid>
        <w:gridCol w:w="1215"/>
        <w:gridCol w:w="3840"/>
        <w:gridCol w:w="1530"/>
      </w:tblGrid>
      <w:tr w:rsidR="00A449EA" w14:paraId="4C80A289" w14:textId="77777777" w:rsidTr="002F1C46">
        <w:trPr>
          <w:trHeight w:val="420"/>
        </w:trPr>
        <w:tc>
          <w:tcPr>
            <w:tcW w:w="1215" w:type="dxa"/>
            <w:tcBorders>
              <w:top w:val="single" w:sz="4" w:space="0" w:color="A6A6A6"/>
              <w:left w:val="single" w:sz="4" w:space="0" w:color="A6A6A6"/>
              <w:bottom w:val="single" w:sz="4" w:space="0" w:color="A6A6A6"/>
              <w:right w:val="single" w:sz="4" w:space="0" w:color="A6A6A6"/>
            </w:tcBorders>
            <w:shd w:val="clear" w:color="auto" w:fill="auto"/>
          </w:tcPr>
          <w:p w14:paraId="1E23AB28" w14:textId="77777777" w:rsidR="00A449EA" w:rsidRDefault="00A449EA" w:rsidP="002F1C46">
            <w:pPr>
              <w:spacing w:line="240" w:lineRule="auto"/>
              <w:rPr>
                <w:b/>
                <w:color w:val="0000FF"/>
                <w:sz w:val="16"/>
                <w:szCs w:val="16"/>
                <w:u w:val="single"/>
              </w:rPr>
            </w:pPr>
            <w:hyperlink r:id="rId12">
              <w:r>
                <w:rPr>
                  <w:b/>
                  <w:color w:val="0000FF"/>
                  <w:sz w:val="16"/>
                  <w:szCs w:val="16"/>
                  <w:u w:val="single"/>
                </w:rPr>
                <w:t>S4aA250051</w:t>
              </w:r>
            </w:hyperlink>
          </w:p>
        </w:tc>
        <w:tc>
          <w:tcPr>
            <w:tcW w:w="3840" w:type="dxa"/>
            <w:tcBorders>
              <w:top w:val="single" w:sz="4" w:space="0" w:color="A6A6A6"/>
              <w:left w:val="nil"/>
              <w:bottom w:val="single" w:sz="4" w:space="0" w:color="A6A6A6"/>
              <w:right w:val="single" w:sz="4" w:space="0" w:color="A6A6A6"/>
            </w:tcBorders>
            <w:shd w:val="clear" w:color="auto" w:fill="auto"/>
          </w:tcPr>
          <w:p w14:paraId="5969E78F" w14:textId="77777777" w:rsidR="00A449EA" w:rsidRDefault="00A449EA" w:rsidP="002F1C46">
            <w:pPr>
              <w:spacing w:line="240" w:lineRule="auto"/>
              <w:rPr>
                <w:sz w:val="16"/>
                <w:szCs w:val="16"/>
              </w:rPr>
            </w:pPr>
            <w:r>
              <w:rPr>
                <w:sz w:val="16"/>
                <w:szCs w:val="16"/>
              </w:rPr>
              <w:t>DaCAS-1: Target devices and databases</w:t>
            </w:r>
          </w:p>
        </w:tc>
        <w:tc>
          <w:tcPr>
            <w:tcW w:w="1530" w:type="dxa"/>
            <w:tcBorders>
              <w:top w:val="single" w:sz="4" w:space="0" w:color="A6A6A6"/>
              <w:left w:val="nil"/>
              <w:bottom w:val="single" w:sz="4" w:space="0" w:color="A6A6A6"/>
              <w:right w:val="single" w:sz="4" w:space="0" w:color="A6A6A6"/>
            </w:tcBorders>
            <w:shd w:val="clear" w:color="auto" w:fill="auto"/>
          </w:tcPr>
          <w:p w14:paraId="4EE54479" w14:textId="77777777" w:rsidR="00A449EA" w:rsidRDefault="00A449EA" w:rsidP="002F1C46">
            <w:pPr>
              <w:spacing w:line="240" w:lineRule="auto"/>
              <w:rPr>
                <w:sz w:val="16"/>
                <w:szCs w:val="16"/>
              </w:rPr>
            </w:pPr>
            <w:r>
              <w:rPr>
                <w:sz w:val="16"/>
                <w:szCs w:val="16"/>
              </w:rPr>
              <w:t>Dolby Laboratories Inc.</w:t>
            </w:r>
          </w:p>
        </w:tc>
      </w:tr>
    </w:tbl>
    <w:p w14:paraId="7DE82DAB" w14:textId="77777777" w:rsidR="00A449EA" w:rsidRDefault="00A449EA" w:rsidP="00A449EA"/>
    <w:p w14:paraId="4F2CF966" w14:textId="77777777" w:rsidR="00A449EA" w:rsidRDefault="00A449EA" w:rsidP="00A449EA">
      <w:pPr>
        <w:spacing w:line="257" w:lineRule="auto"/>
      </w:pPr>
      <w:r>
        <w:rPr>
          <w:b/>
          <w:color w:val="0000FF"/>
        </w:rPr>
        <w:t>Presenter: Rishabh Tyagi</w:t>
      </w:r>
    </w:p>
    <w:p w14:paraId="0B6896B3" w14:textId="77777777" w:rsidR="00A449EA" w:rsidRDefault="00A449EA" w:rsidP="00A449EA">
      <w:pPr>
        <w:spacing w:line="257" w:lineRule="auto"/>
        <w:rPr>
          <w:color w:val="000000"/>
        </w:rPr>
      </w:pPr>
    </w:p>
    <w:p w14:paraId="4669FFEF" w14:textId="77777777" w:rsidR="00A449EA" w:rsidRDefault="00A449EA" w:rsidP="00A449EA">
      <w:pPr>
        <w:spacing w:line="257" w:lineRule="auto"/>
      </w:pPr>
      <w:r>
        <w:rPr>
          <w:color w:val="000000"/>
        </w:rPr>
        <w:t>Discussion:</w:t>
      </w:r>
    </w:p>
    <w:p w14:paraId="6B8C426C" w14:textId="77777777" w:rsidR="00A449EA" w:rsidRDefault="00A449EA" w:rsidP="00A449EA">
      <w:pPr>
        <w:numPr>
          <w:ilvl w:val="0"/>
          <w:numId w:val="11"/>
        </w:numPr>
        <w:pBdr>
          <w:top w:val="nil"/>
          <w:left w:val="nil"/>
          <w:bottom w:val="nil"/>
          <w:right w:val="nil"/>
          <w:between w:val="nil"/>
        </w:pBdr>
        <w:spacing w:line="257" w:lineRule="auto"/>
      </w:pPr>
      <w:r>
        <w:t>Rishabh: what are next steps?</w:t>
      </w:r>
    </w:p>
    <w:p w14:paraId="7EDD17D3" w14:textId="77777777" w:rsidR="00A449EA" w:rsidRDefault="00A449EA" w:rsidP="00A449EA">
      <w:pPr>
        <w:numPr>
          <w:ilvl w:val="0"/>
          <w:numId w:val="11"/>
        </w:numPr>
        <w:pBdr>
          <w:top w:val="nil"/>
          <w:left w:val="nil"/>
          <w:bottom w:val="nil"/>
          <w:right w:val="nil"/>
          <w:between w:val="nil"/>
        </w:pBdr>
        <w:spacing w:line="257" w:lineRule="auto"/>
      </w:pPr>
      <w:r>
        <w:t>Stéphane: preference?</w:t>
      </w:r>
    </w:p>
    <w:p w14:paraId="02E7FDC1" w14:textId="77777777" w:rsidR="00A449EA" w:rsidRDefault="00A449EA" w:rsidP="00A449EA">
      <w:pPr>
        <w:numPr>
          <w:ilvl w:val="0"/>
          <w:numId w:val="11"/>
        </w:numPr>
        <w:pBdr>
          <w:top w:val="nil"/>
          <w:left w:val="nil"/>
          <w:bottom w:val="nil"/>
          <w:right w:val="nil"/>
          <w:between w:val="nil"/>
        </w:pBdr>
        <w:spacing w:line="257" w:lineRule="auto"/>
      </w:pPr>
      <w:r>
        <w:t xml:space="preserve">Nien Wu: also planning to change, update </w:t>
      </w:r>
    </w:p>
    <w:p w14:paraId="18FE9195" w14:textId="77777777" w:rsidR="00A449EA" w:rsidRDefault="00A449EA" w:rsidP="00A449EA">
      <w:pPr>
        <w:pBdr>
          <w:top w:val="nil"/>
          <w:left w:val="nil"/>
          <w:bottom w:val="nil"/>
          <w:right w:val="nil"/>
          <w:between w:val="nil"/>
        </w:pBdr>
        <w:spacing w:line="257" w:lineRule="auto"/>
        <w:ind w:left="720"/>
        <w:rPr>
          <w:color w:val="000000"/>
        </w:rPr>
      </w:pPr>
    </w:p>
    <w:p w14:paraId="7923CB02" w14:textId="77777777" w:rsidR="00A449EA" w:rsidRDefault="00A449EA" w:rsidP="00A449EA">
      <w:pPr>
        <w:spacing w:line="257" w:lineRule="auto"/>
        <w:rPr>
          <w:color w:val="FF0000"/>
        </w:rPr>
      </w:pPr>
      <w:r>
        <w:rPr>
          <w:color w:val="000000"/>
        </w:rPr>
        <w:t xml:space="preserve">Decision: </w:t>
      </w:r>
      <w:r>
        <w:rPr>
          <w:b/>
          <w:color w:val="0000FF"/>
        </w:rPr>
        <w:t>SA4aA250051</w:t>
      </w:r>
      <w:r>
        <w:rPr>
          <w:color w:val="000000"/>
        </w:rPr>
        <w:t xml:space="preserve"> is </w:t>
      </w:r>
      <w:r>
        <w:rPr>
          <w:color w:val="FF0000"/>
        </w:rPr>
        <w:t>agreed</w:t>
      </w:r>
    </w:p>
    <w:p w14:paraId="6D300050" w14:textId="77777777" w:rsidR="00A449EA" w:rsidRDefault="00A449EA" w:rsidP="00A449EA">
      <w:r>
        <w:t xml:space="preserve">The DaCAS-1 Editor (Mr. Nien Wu, Xiaomi) is tasked to implement changes in the next update of the </w:t>
      </w:r>
      <w:proofErr w:type="spellStart"/>
      <w:r>
        <w:t>Pdoc</w:t>
      </w:r>
      <w:proofErr w:type="spellEnd"/>
      <w:r>
        <w:t>.</w:t>
      </w:r>
    </w:p>
    <w:p w14:paraId="6588EF2D" w14:textId="77777777" w:rsidR="00A449EA" w:rsidRDefault="00A449EA" w:rsidP="00A449EA"/>
    <w:p w14:paraId="514C83C3" w14:textId="77777777" w:rsidR="00A449EA" w:rsidRDefault="00A449EA" w:rsidP="00A449EA"/>
    <w:tbl>
      <w:tblPr>
        <w:tblW w:w="6585" w:type="dxa"/>
        <w:tblLayout w:type="fixed"/>
        <w:tblLook w:val="0400" w:firstRow="0" w:lastRow="0" w:firstColumn="0" w:lastColumn="0" w:noHBand="0" w:noVBand="1"/>
      </w:tblPr>
      <w:tblGrid>
        <w:gridCol w:w="1215"/>
        <w:gridCol w:w="3840"/>
        <w:gridCol w:w="1530"/>
      </w:tblGrid>
      <w:tr w:rsidR="00A449EA" w14:paraId="3AEEF1CA" w14:textId="77777777" w:rsidTr="002F1C46">
        <w:trPr>
          <w:trHeight w:val="420"/>
        </w:trPr>
        <w:tc>
          <w:tcPr>
            <w:tcW w:w="1215" w:type="dxa"/>
            <w:tcBorders>
              <w:top w:val="single" w:sz="4" w:space="0" w:color="A6A6A6"/>
              <w:left w:val="single" w:sz="4" w:space="0" w:color="A6A6A6"/>
              <w:bottom w:val="single" w:sz="4" w:space="0" w:color="A6A6A6"/>
              <w:right w:val="single" w:sz="4" w:space="0" w:color="A6A6A6"/>
            </w:tcBorders>
            <w:shd w:val="clear" w:color="auto" w:fill="auto"/>
          </w:tcPr>
          <w:p w14:paraId="7F67B7B0" w14:textId="77777777" w:rsidR="00A449EA" w:rsidRDefault="00A449EA" w:rsidP="002F1C46">
            <w:pPr>
              <w:spacing w:line="240" w:lineRule="auto"/>
              <w:rPr>
                <w:b/>
                <w:color w:val="0000FF"/>
                <w:sz w:val="16"/>
                <w:szCs w:val="16"/>
                <w:u w:val="single"/>
              </w:rPr>
            </w:pPr>
            <w:hyperlink r:id="rId13">
              <w:r>
                <w:rPr>
                  <w:b/>
                  <w:color w:val="0000FF"/>
                  <w:sz w:val="16"/>
                  <w:szCs w:val="16"/>
                  <w:u w:val="single"/>
                </w:rPr>
                <w:t>S4aA250052</w:t>
              </w:r>
            </w:hyperlink>
          </w:p>
        </w:tc>
        <w:tc>
          <w:tcPr>
            <w:tcW w:w="3840" w:type="dxa"/>
            <w:tcBorders>
              <w:top w:val="single" w:sz="4" w:space="0" w:color="A6A6A6"/>
              <w:left w:val="nil"/>
              <w:bottom w:val="single" w:sz="4" w:space="0" w:color="A6A6A6"/>
              <w:right w:val="single" w:sz="4" w:space="0" w:color="A6A6A6"/>
            </w:tcBorders>
            <w:shd w:val="clear" w:color="auto" w:fill="auto"/>
          </w:tcPr>
          <w:p w14:paraId="48FED1B3" w14:textId="77777777" w:rsidR="00A449EA" w:rsidRDefault="00A449EA" w:rsidP="002F1C46">
            <w:pPr>
              <w:spacing w:line="240" w:lineRule="auto"/>
              <w:rPr>
                <w:sz w:val="16"/>
                <w:szCs w:val="16"/>
              </w:rPr>
            </w:pPr>
            <w:r>
              <w:rPr>
                <w:sz w:val="16"/>
                <w:szCs w:val="16"/>
              </w:rPr>
              <w:t>[</w:t>
            </w:r>
            <w:proofErr w:type="spellStart"/>
            <w:r>
              <w:rPr>
                <w:sz w:val="16"/>
                <w:szCs w:val="16"/>
              </w:rPr>
              <w:t>DaCAS</w:t>
            </w:r>
            <w:proofErr w:type="spellEnd"/>
            <w:r>
              <w:rPr>
                <w:sz w:val="16"/>
                <w:szCs w:val="16"/>
              </w:rPr>
              <w:t xml:space="preserve">] </w:t>
            </w:r>
            <w:proofErr w:type="spellStart"/>
            <w:r>
              <w:rPr>
                <w:sz w:val="16"/>
                <w:szCs w:val="16"/>
              </w:rPr>
              <w:t>pCR</w:t>
            </w:r>
            <w:proofErr w:type="spellEnd"/>
            <w:r>
              <w:rPr>
                <w:sz w:val="16"/>
                <w:szCs w:val="16"/>
              </w:rPr>
              <w:t xml:space="preserve"> to TS 26.533v0.1.0 on Improvements to Device Descriptions</w:t>
            </w:r>
          </w:p>
        </w:tc>
        <w:tc>
          <w:tcPr>
            <w:tcW w:w="1530" w:type="dxa"/>
            <w:tcBorders>
              <w:top w:val="single" w:sz="4" w:space="0" w:color="A6A6A6"/>
              <w:left w:val="nil"/>
              <w:bottom w:val="single" w:sz="4" w:space="0" w:color="A6A6A6"/>
              <w:right w:val="single" w:sz="4" w:space="0" w:color="A6A6A6"/>
            </w:tcBorders>
            <w:shd w:val="clear" w:color="auto" w:fill="auto"/>
          </w:tcPr>
          <w:p w14:paraId="72BF961E" w14:textId="77777777" w:rsidR="00A449EA" w:rsidRDefault="00A449EA" w:rsidP="002F1C46">
            <w:pPr>
              <w:spacing w:line="240" w:lineRule="auto"/>
              <w:rPr>
                <w:sz w:val="16"/>
                <w:szCs w:val="16"/>
              </w:rPr>
            </w:pPr>
            <w:r>
              <w:rPr>
                <w:sz w:val="16"/>
                <w:szCs w:val="16"/>
              </w:rPr>
              <w:t>Dolby Laboratories Inc.</w:t>
            </w:r>
          </w:p>
        </w:tc>
      </w:tr>
    </w:tbl>
    <w:p w14:paraId="7BBE93A4" w14:textId="77777777" w:rsidR="00A449EA" w:rsidRDefault="00A449EA" w:rsidP="00A449EA"/>
    <w:p w14:paraId="593302CC" w14:textId="77777777" w:rsidR="00A449EA" w:rsidRDefault="00A449EA" w:rsidP="00A449EA">
      <w:pPr>
        <w:spacing w:line="257" w:lineRule="auto"/>
      </w:pPr>
      <w:r>
        <w:rPr>
          <w:b/>
          <w:color w:val="0000FF"/>
        </w:rPr>
        <w:t>Presenter: Rishabh Tyagi</w:t>
      </w:r>
    </w:p>
    <w:p w14:paraId="14FF2EA5" w14:textId="77777777" w:rsidR="00A449EA" w:rsidRDefault="00A449EA" w:rsidP="00A449EA">
      <w:pPr>
        <w:spacing w:line="257" w:lineRule="auto"/>
        <w:rPr>
          <w:color w:val="000000"/>
        </w:rPr>
      </w:pPr>
    </w:p>
    <w:p w14:paraId="1CAD1DF3" w14:textId="77777777" w:rsidR="00A449EA" w:rsidRDefault="00A449EA" w:rsidP="00A449EA">
      <w:pPr>
        <w:spacing w:line="257" w:lineRule="auto"/>
      </w:pPr>
      <w:r>
        <w:rPr>
          <w:color w:val="000000"/>
        </w:rPr>
        <w:t>Discussion:</w:t>
      </w:r>
    </w:p>
    <w:p w14:paraId="3862BAFC" w14:textId="77777777" w:rsidR="00A449EA" w:rsidRDefault="00A449EA" w:rsidP="00A449EA">
      <w:pPr>
        <w:numPr>
          <w:ilvl w:val="0"/>
          <w:numId w:val="11"/>
        </w:numPr>
        <w:pBdr>
          <w:top w:val="nil"/>
          <w:left w:val="nil"/>
          <w:bottom w:val="nil"/>
          <w:right w:val="nil"/>
          <w:between w:val="nil"/>
        </w:pBdr>
        <w:spacing w:line="257" w:lineRule="auto"/>
      </w:pPr>
      <w:r>
        <w:t>Comments or questions ?</w:t>
      </w:r>
    </w:p>
    <w:p w14:paraId="3EAC28DE" w14:textId="77777777" w:rsidR="00A449EA" w:rsidRDefault="00A449EA" w:rsidP="00A449EA">
      <w:pPr>
        <w:numPr>
          <w:ilvl w:val="0"/>
          <w:numId w:val="11"/>
        </w:numPr>
        <w:pBdr>
          <w:top w:val="nil"/>
          <w:left w:val="nil"/>
          <w:bottom w:val="nil"/>
          <w:right w:val="nil"/>
          <w:between w:val="nil"/>
        </w:pBdr>
        <w:spacing w:line="257" w:lineRule="auto"/>
      </w:pPr>
      <w:r>
        <w:t>Stéphane: first change is agreed</w:t>
      </w:r>
    </w:p>
    <w:p w14:paraId="6DA8A5E3" w14:textId="77777777" w:rsidR="00A449EA" w:rsidRDefault="00A449EA" w:rsidP="00A449EA">
      <w:pPr>
        <w:numPr>
          <w:ilvl w:val="0"/>
          <w:numId w:val="11"/>
        </w:numPr>
        <w:pBdr>
          <w:top w:val="nil"/>
          <w:left w:val="nil"/>
          <w:bottom w:val="nil"/>
          <w:right w:val="nil"/>
          <w:between w:val="nil"/>
        </w:pBdr>
        <w:spacing w:line="257" w:lineRule="auto"/>
      </w:pPr>
      <w:r>
        <w:t>Stéphane: any verbal feedback?</w:t>
      </w:r>
    </w:p>
    <w:p w14:paraId="79F0DC1D" w14:textId="77777777" w:rsidR="00A449EA" w:rsidRDefault="00A449EA" w:rsidP="00A449EA">
      <w:pPr>
        <w:numPr>
          <w:ilvl w:val="0"/>
          <w:numId w:val="11"/>
        </w:numPr>
        <w:pBdr>
          <w:top w:val="nil"/>
          <w:left w:val="nil"/>
          <w:bottom w:val="nil"/>
          <w:right w:val="nil"/>
          <w:between w:val="nil"/>
        </w:pBdr>
        <w:spacing w:line="257" w:lineRule="auto"/>
      </w:pPr>
      <w:r>
        <w:t>Mike: attached in Excel, also in figures?</w:t>
      </w:r>
    </w:p>
    <w:p w14:paraId="28393F0B" w14:textId="77777777" w:rsidR="00A449EA" w:rsidRDefault="00A449EA" w:rsidP="00A449EA">
      <w:pPr>
        <w:numPr>
          <w:ilvl w:val="0"/>
          <w:numId w:val="11"/>
        </w:numPr>
        <w:pBdr>
          <w:top w:val="nil"/>
          <w:left w:val="nil"/>
          <w:bottom w:val="nil"/>
          <w:right w:val="nil"/>
          <w:between w:val="nil"/>
        </w:pBdr>
        <w:spacing w:line="257" w:lineRule="auto"/>
      </w:pPr>
      <w:r>
        <w:t>Rishabh: if look at Excel sheet did not see this information</w:t>
      </w:r>
    </w:p>
    <w:p w14:paraId="3734623D" w14:textId="77777777" w:rsidR="00A449EA" w:rsidRDefault="00A449EA" w:rsidP="00A449EA">
      <w:pPr>
        <w:numPr>
          <w:ilvl w:val="0"/>
          <w:numId w:val="11"/>
        </w:numPr>
        <w:pBdr>
          <w:top w:val="nil"/>
          <w:left w:val="nil"/>
          <w:bottom w:val="nil"/>
          <w:right w:val="nil"/>
          <w:between w:val="nil"/>
        </w:pBdr>
        <w:spacing w:line="257" w:lineRule="auto"/>
      </w:pPr>
      <w:r>
        <w:t xml:space="preserve">Mike: those are Tdocs, just clarify your goal, update figure of TS or </w:t>
      </w:r>
      <w:proofErr w:type="spellStart"/>
      <w:r>
        <w:t>Pdoc</w:t>
      </w:r>
      <w:proofErr w:type="spellEnd"/>
      <w:r>
        <w:t>?</w:t>
      </w:r>
    </w:p>
    <w:p w14:paraId="6FA97E72" w14:textId="77777777" w:rsidR="00A449EA" w:rsidRDefault="00A449EA" w:rsidP="00A449EA">
      <w:pPr>
        <w:numPr>
          <w:ilvl w:val="0"/>
          <w:numId w:val="11"/>
        </w:numPr>
        <w:pBdr>
          <w:top w:val="nil"/>
          <w:left w:val="nil"/>
          <w:bottom w:val="nil"/>
          <w:right w:val="nil"/>
          <w:between w:val="nil"/>
        </w:pBdr>
        <w:spacing w:line="257" w:lineRule="auto"/>
      </w:pPr>
      <w:r>
        <w:t>Rishabh: good to have it somewhere, at least somewhere it ok</w:t>
      </w:r>
    </w:p>
    <w:p w14:paraId="5464D5C5" w14:textId="77777777" w:rsidR="00A449EA" w:rsidRDefault="00A449EA" w:rsidP="00A449EA">
      <w:pPr>
        <w:numPr>
          <w:ilvl w:val="0"/>
          <w:numId w:val="11"/>
        </w:numPr>
        <w:pBdr>
          <w:top w:val="nil"/>
          <w:left w:val="nil"/>
          <w:bottom w:val="nil"/>
          <w:right w:val="nil"/>
          <w:between w:val="nil"/>
        </w:pBdr>
        <w:spacing w:line="257" w:lineRule="auto"/>
      </w:pPr>
      <w:r>
        <w:t xml:space="preserve">Wang Bin: will try to get this information for device type 3, for all TS </w:t>
      </w:r>
      <w:proofErr w:type="gramStart"/>
      <w:r>
        <w:t>figure</w:t>
      </w:r>
      <w:proofErr w:type="gramEnd"/>
      <w:r>
        <w:t xml:space="preserve"> should have same style, will try to harmonize, to make it more easy</w:t>
      </w:r>
    </w:p>
    <w:p w14:paraId="3B69D83C" w14:textId="77777777" w:rsidR="00A449EA" w:rsidRDefault="00A449EA" w:rsidP="00A449EA">
      <w:pPr>
        <w:numPr>
          <w:ilvl w:val="0"/>
          <w:numId w:val="11"/>
        </w:numPr>
        <w:pBdr>
          <w:top w:val="nil"/>
          <w:left w:val="nil"/>
          <w:bottom w:val="nil"/>
          <w:right w:val="nil"/>
          <w:between w:val="nil"/>
        </w:pBdr>
        <w:spacing w:line="257" w:lineRule="auto"/>
      </w:pPr>
      <w:r>
        <w:t>Stéphane: can this be addressed offline?</w:t>
      </w:r>
    </w:p>
    <w:p w14:paraId="66993E53" w14:textId="77777777" w:rsidR="00A449EA" w:rsidRDefault="00A449EA" w:rsidP="00A449EA">
      <w:pPr>
        <w:numPr>
          <w:ilvl w:val="0"/>
          <w:numId w:val="11"/>
        </w:numPr>
        <w:pBdr>
          <w:top w:val="nil"/>
          <w:left w:val="nil"/>
          <w:bottom w:val="nil"/>
          <w:right w:val="nil"/>
          <w:between w:val="nil"/>
        </w:pBdr>
        <w:spacing w:line="257" w:lineRule="auto"/>
      </w:pPr>
      <w:r>
        <w:t xml:space="preserve">Lasse: should be possible </w:t>
      </w:r>
    </w:p>
    <w:p w14:paraId="1FF8EFC3" w14:textId="77777777" w:rsidR="00A449EA" w:rsidRDefault="00A449EA" w:rsidP="00A449EA">
      <w:pPr>
        <w:pBdr>
          <w:top w:val="nil"/>
          <w:left w:val="nil"/>
          <w:bottom w:val="nil"/>
          <w:right w:val="nil"/>
          <w:between w:val="nil"/>
        </w:pBdr>
        <w:spacing w:line="257" w:lineRule="auto"/>
        <w:ind w:left="720"/>
        <w:rPr>
          <w:color w:val="000000"/>
        </w:rPr>
      </w:pPr>
    </w:p>
    <w:p w14:paraId="2C12DE1D" w14:textId="77777777" w:rsidR="00A449EA" w:rsidRDefault="00A449EA" w:rsidP="00A449EA">
      <w:pPr>
        <w:spacing w:line="257" w:lineRule="auto"/>
        <w:rPr>
          <w:color w:val="FF0000"/>
        </w:rPr>
      </w:pPr>
      <w:r>
        <w:rPr>
          <w:color w:val="000000"/>
        </w:rPr>
        <w:t xml:space="preserve">Decision: </w:t>
      </w:r>
      <w:r>
        <w:rPr>
          <w:b/>
          <w:color w:val="0000FF"/>
        </w:rPr>
        <w:t>SA4aA250052</w:t>
      </w:r>
      <w:r>
        <w:rPr>
          <w:color w:val="000000"/>
        </w:rPr>
        <w:t xml:space="preserve"> is </w:t>
      </w:r>
      <w:r>
        <w:rPr>
          <w:color w:val="FF0000"/>
        </w:rPr>
        <w:t>agreed</w:t>
      </w:r>
    </w:p>
    <w:p w14:paraId="6ADFC2F1" w14:textId="77777777" w:rsidR="00A449EA" w:rsidRDefault="00A449EA" w:rsidP="00A449EA">
      <w:pPr>
        <w:rPr>
          <w:color w:val="000000"/>
          <w:lang w:val="en-US"/>
        </w:rPr>
      </w:pPr>
      <w:r w:rsidRPr="0045786A">
        <w:rPr>
          <w:color w:val="000000"/>
          <w:lang w:val="en-US"/>
        </w:rPr>
        <w:t xml:space="preserve">The TS Editor </w:t>
      </w:r>
      <w:r>
        <w:rPr>
          <w:color w:val="000000"/>
          <w:lang w:val="en-US"/>
        </w:rPr>
        <w:t xml:space="preserve">(Mr. Lasse Laaksonen, Nokia) </w:t>
      </w:r>
      <w:r w:rsidRPr="0045786A">
        <w:rPr>
          <w:color w:val="000000"/>
          <w:lang w:val="en-US"/>
        </w:rPr>
        <w:t>will coordinate offline editing to address required changes to figures on different device types.</w:t>
      </w:r>
    </w:p>
    <w:p w14:paraId="25469189" w14:textId="77777777" w:rsidR="00A449EA" w:rsidRDefault="00A449EA" w:rsidP="00A449EA"/>
    <w:tbl>
      <w:tblPr>
        <w:tblW w:w="6585" w:type="dxa"/>
        <w:tblLayout w:type="fixed"/>
        <w:tblLook w:val="0400" w:firstRow="0" w:lastRow="0" w:firstColumn="0" w:lastColumn="0" w:noHBand="0" w:noVBand="1"/>
      </w:tblPr>
      <w:tblGrid>
        <w:gridCol w:w="1245"/>
        <w:gridCol w:w="3810"/>
        <w:gridCol w:w="1530"/>
      </w:tblGrid>
      <w:tr w:rsidR="00A449EA" w14:paraId="407F06B6" w14:textId="77777777" w:rsidTr="002F1C46">
        <w:trPr>
          <w:trHeight w:val="420"/>
        </w:trPr>
        <w:tc>
          <w:tcPr>
            <w:tcW w:w="1245" w:type="dxa"/>
            <w:tcBorders>
              <w:top w:val="single" w:sz="4" w:space="0" w:color="A6A6A6"/>
              <w:left w:val="single" w:sz="4" w:space="0" w:color="A6A6A6"/>
              <w:bottom w:val="single" w:sz="4" w:space="0" w:color="A6A6A6"/>
              <w:right w:val="single" w:sz="4" w:space="0" w:color="A6A6A6"/>
            </w:tcBorders>
            <w:shd w:val="clear" w:color="auto" w:fill="auto"/>
          </w:tcPr>
          <w:p w14:paraId="1F4A0386" w14:textId="77777777" w:rsidR="00A449EA" w:rsidRDefault="00A449EA" w:rsidP="002F1C46">
            <w:pPr>
              <w:spacing w:line="240" w:lineRule="auto"/>
              <w:rPr>
                <w:b/>
                <w:color w:val="0000FF"/>
                <w:sz w:val="16"/>
                <w:szCs w:val="16"/>
                <w:u w:val="single"/>
              </w:rPr>
            </w:pPr>
            <w:hyperlink r:id="rId14">
              <w:r>
                <w:rPr>
                  <w:b/>
                  <w:color w:val="0000FF"/>
                  <w:sz w:val="16"/>
                  <w:szCs w:val="16"/>
                  <w:u w:val="single"/>
                </w:rPr>
                <w:t>S4aA250054</w:t>
              </w:r>
            </w:hyperlink>
          </w:p>
        </w:tc>
        <w:tc>
          <w:tcPr>
            <w:tcW w:w="3810" w:type="dxa"/>
            <w:tcBorders>
              <w:top w:val="single" w:sz="4" w:space="0" w:color="A6A6A6"/>
              <w:left w:val="nil"/>
              <w:bottom w:val="single" w:sz="4" w:space="0" w:color="A6A6A6"/>
              <w:right w:val="single" w:sz="4" w:space="0" w:color="A6A6A6"/>
            </w:tcBorders>
            <w:shd w:val="clear" w:color="auto" w:fill="auto"/>
          </w:tcPr>
          <w:p w14:paraId="7575DB7B" w14:textId="77777777" w:rsidR="00A449EA" w:rsidRPr="007F5086" w:rsidRDefault="00A449EA" w:rsidP="002F1C46">
            <w:pPr>
              <w:spacing w:line="240" w:lineRule="auto"/>
              <w:rPr>
                <w:sz w:val="16"/>
                <w:szCs w:val="16"/>
                <w:lang w:val="fr-FR"/>
              </w:rPr>
            </w:pPr>
            <w:r w:rsidRPr="007F5086">
              <w:rPr>
                <w:sz w:val="16"/>
                <w:szCs w:val="16"/>
                <w:lang w:val="fr-FR"/>
              </w:rPr>
              <w:t>[</w:t>
            </w:r>
            <w:proofErr w:type="spellStart"/>
            <w:r w:rsidRPr="007F5086">
              <w:rPr>
                <w:sz w:val="16"/>
                <w:szCs w:val="16"/>
                <w:lang w:val="fr-FR"/>
              </w:rPr>
              <w:t>DaCAS</w:t>
            </w:r>
            <w:proofErr w:type="spellEnd"/>
            <w:r w:rsidRPr="007F5086">
              <w:rPr>
                <w:sz w:val="16"/>
                <w:szCs w:val="16"/>
                <w:lang w:val="fr-FR"/>
              </w:rPr>
              <w:t xml:space="preserve">] On </w:t>
            </w:r>
            <w:proofErr w:type="spellStart"/>
            <w:r w:rsidRPr="007F5086">
              <w:rPr>
                <w:sz w:val="16"/>
                <w:szCs w:val="16"/>
                <w:lang w:val="fr-FR"/>
              </w:rPr>
              <w:t>raw</w:t>
            </w:r>
            <w:proofErr w:type="spellEnd"/>
            <w:r w:rsidRPr="007F5086">
              <w:rPr>
                <w:sz w:val="16"/>
                <w:szCs w:val="16"/>
                <w:lang w:val="fr-FR"/>
              </w:rPr>
              <w:t xml:space="preserve"> microphone signal compensation</w:t>
            </w:r>
          </w:p>
        </w:tc>
        <w:tc>
          <w:tcPr>
            <w:tcW w:w="1530" w:type="dxa"/>
            <w:tcBorders>
              <w:top w:val="single" w:sz="4" w:space="0" w:color="A6A6A6"/>
              <w:left w:val="nil"/>
              <w:bottom w:val="single" w:sz="4" w:space="0" w:color="A6A6A6"/>
              <w:right w:val="single" w:sz="4" w:space="0" w:color="A6A6A6"/>
            </w:tcBorders>
            <w:shd w:val="clear" w:color="auto" w:fill="auto"/>
          </w:tcPr>
          <w:p w14:paraId="4571F98A" w14:textId="77777777" w:rsidR="00A449EA" w:rsidRDefault="00A449EA" w:rsidP="002F1C46">
            <w:pPr>
              <w:spacing w:line="240" w:lineRule="auto"/>
              <w:rPr>
                <w:sz w:val="16"/>
                <w:szCs w:val="16"/>
              </w:rPr>
            </w:pPr>
            <w:r>
              <w:rPr>
                <w:sz w:val="16"/>
                <w:szCs w:val="16"/>
              </w:rPr>
              <w:t>Dolby Laboratories Inc.</w:t>
            </w:r>
          </w:p>
        </w:tc>
      </w:tr>
    </w:tbl>
    <w:p w14:paraId="64315D51" w14:textId="77777777" w:rsidR="00A449EA" w:rsidRDefault="00A449EA" w:rsidP="00A449EA"/>
    <w:p w14:paraId="54D5C72A" w14:textId="77777777" w:rsidR="00A449EA" w:rsidRDefault="00A449EA" w:rsidP="00A449EA">
      <w:pPr>
        <w:spacing w:line="257" w:lineRule="auto"/>
      </w:pPr>
      <w:r>
        <w:rPr>
          <w:b/>
          <w:color w:val="0000FF"/>
        </w:rPr>
        <w:t>Presenter: Stefan Bruhn</w:t>
      </w:r>
    </w:p>
    <w:p w14:paraId="28466ED3" w14:textId="77777777" w:rsidR="00A449EA" w:rsidRDefault="00A449EA" w:rsidP="00A449EA">
      <w:pPr>
        <w:spacing w:line="257" w:lineRule="auto"/>
        <w:rPr>
          <w:color w:val="000000"/>
        </w:rPr>
      </w:pPr>
    </w:p>
    <w:p w14:paraId="311662F4" w14:textId="77777777" w:rsidR="00A449EA" w:rsidRDefault="00A449EA" w:rsidP="00A449EA">
      <w:pPr>
        <w:spacing w:line="257" w:lineRule="auto"/>
      </w:pPr>
      <w:r>
        <w:rPr>
          <w:color w:val="000000"/>
        </w:rPr>
        <w:t>Discussion:</w:t>
      </w:r>
    </w:p>
    <w:p w14:paraId="42DEFD5D" w14:textId="77777777" w:rsidR="00A449EA" w:rsidRDefault="00A449EA" w:rsidP="00A449EA">
      <w:pPr>
        <w:numPr>
          <w:ilvl w:val="0"/>
          <w:numId w:val="11"/>
        </w:numPr>
        <w:pBdr>
          <w:top w:val="nil"/>
          <w:left w:val="nil"/>
          <w:bottom w:val="nil"/>
          <w:right w:val="nil"/>
          <w:between w:val="nil"/>
        </w:pBdr>
        <w:spacing w:line="257" w:lineRule="auto"/>
      </w:pPr>
      <w:r>
        <w:lastRenderedPageBreak/>
        <w:t>Arvi: overall need to discuss how compensation is done, here in compensation processing, done with real gain coefficients for frequency bins, grouped in bands, same gain for certain bins, this could be ERB, is resolution enough if consider spiky resonances? More clarity on bandwidth of gaining coefficients?</w:t>
      </w:r>
    </w:p>
    <w:p w14:paraId="7FAAA0A3" w14:textId="77777777" w:rsidR="00A449EA" w:rsidRDefault="00A449EA" w:rsidP="00A449EA">
      <w:pPr>
        <w:numPr>
          <w:ilvl w:val="0"/>
          <w:numId w:val="11"/>
        </w:numPr>
        <w:pBdr>
          <w:top w:val="nil"/>
          <w:left w:val="nil"/>
          <w:bottom w:val="nil"/>
          <w:right w:val="nil"/>
          <w:between w:val="nil"/>
        </w:pBdr>
        <w:spacing w:line="257" w:lineRule="auto"/>
      </w:pPr>
      <w:r>
        <w:t xml:space="preserve">Stefan B: right, possible to model </w:t>
      </w:r>
      <w:proofErr w:type="spellStart"/>
      <w:r>
        <w:t>wiht</w:t>
      </w:r>
      <w:proofErr w:type="spellEnd"/>
      <w:r>
        <w:t xml:space="preserve"> higher resolutions, our experience is with ERBs, not done a comparative investigation to what degree, how fine this has to be, how much in details, open to the one to apply this general method, think, message is </w:t>
      </w:r>
      <w:proofErr w:type="gramStart"/>
      <w:r>
        <w:t>believe</w:t>
      </w:r>
      <w:proofErr w:type="gramEnd"/>
      <w:r>
        <w:t xml:space="preserve"> way to compensate, like to avoid </w:t>
      </w:r>
      <w:proofErr w:type="spellStart"/>
      <w:r>
        <w:t>equalizaiton</w:t>
      </w:r>
      <w:proofErr w:type="spellEnd"/>
      <w:r>
        <w:t xml:space="preserve"> of effects of geometry of device</w:t>
      </w:r>
    </w:p>
    <w:p w14:paraId="4FE194D6" w14:textId="77777777" w:rsidR="00A449EA" w:rsidRDefault="00A449EA" w:rsidP="00A449EA">
      <w:pPr>
        <w:numPr>
          <w:ilvl w:val="0"/>
          <w:numId w:val="11"/>
        </w:numPr>
        <w:pBdr>
          <w:top w:val="nil"/>
          <w:left w:val="nil"/>
          <w:bottom w:val="nil"/>
          <w:right w:val="nil"/>
          <w:between w:val="nil"/>
        </w:pBdr>
        <w:spacing w:line="257" w:lineRule="auto"/>
      </w:pPr>
      <w:r>
        <w:t xml:space="preserve">Arvi: proposing recording scenarios with 7.1.4 in listening room combined with simulation, really way measurement or use </w:t>
      </w:r>
      <w:proofErr w:type="spellStart"/>
      <w:r>
        <w:t>IMPro</w:t>
      </w:r>
      <w:proofErr w:type="spellEnd"/>
      <w:r>
        <w:t xml:space="preserve"> or rotational sweep many are doing? Done with this exact method, freedom?</w:t>
      </w:r>
    </w:p>
    <w:p w14:paraId="1C17A6E4" w14:textId="77777777" w:rsidR="00A449EA" w:rsidRDefault="00A449EA" w:rsidP="00A449EA">
      <w:pPr>
        <w:numPr>
          <w:ilvl w:val="0"/>
          <w:numId w:val="11"/>
        </w:numPr>
        <w:pBdr>
          <w:top w:val="nil"/>
          <w:left w:val="nil"/>
          <w:bottom w:val="nil"/>
          <w:right w:val="nil"/>
          <w:between w:val="nil"/>
        </w:pBdr>
        <w:spacing w:line="257" w:lineRule="auto"/>
      </w:pPr>
      <w:r>
        <w:t>Stefan B: not proposing in competition to the Nokia method, both may have their merits, believe in our case, not compensate for effects that come from device geometry while this might be the case for your method, what actual method would model, may be certain degrees of freedom, not proposing in competition, just to give here a method that we have experience that works nicely with low effort</w:t>
      </w:r>
    </w:p>
    <w:p w14:paraId="526A47CD" w14:textId="77777777" w:rsidR="00A449EA" w:rsidRDefault="00A449EA" w:rsidP="00A449EA">
      <w:pPr>
        <w:numPr>
          <w:ilvl w:val="0"/>
          <w:numId w:val="11"/>
        </w:numPr>
        <w:pBdr>
          <w:top w:val="nil"/>
          <w:left w:val="nil"/>
          <w:bottom w:val="nil"/>
          <w:right w:val="nil"/>
          <w:between w:val="nil"/>
        </w:pBdr>
        <w:spacing w:line="257" w:lineRule="auto"/>
      </w:pPr>
      <w:r>
        <w:t>Arvi: there could be different ways to do compensation</w:t>
      </w:r>
    </w:p>
    <w:p w14:paraId="52516E8B" w14:textId="77777777" w:rsidR="00A449EA" w:rsidRDefault="00A449EA" w:rsidP="00A449EA">
      <w:pPr>
        <w:numPr>
          <w:ilvl w:val="0"/>
          <w:numId w:val="11"/>
        </w:numPr>
        <w:pBdr>
          <w:top w:val="nil"/>
          <w:left w:val="nil"/>
          <w:bottom w:val="nil"/>
          <w:right w:val="nil"/>
          <w:between w:val="nil"/>
        </w:pBdr>
        <w:spacing w:line="257" w:lineRule="auto"/>
      </w:pPr>
      <w:r>
        <w:t>Stefan B: exactly</w:t>
      </w:r>
    </w:p>
    <w:p w14:paraId="190AB9FE" w14:textId="77777777" w:rsidR="00A449EA" w:rsidRDefault="00A449EA" w:rsidP="00A449EA">
      <w:pPr>
        <w:numPr>
          <w:ilvl w:val="0"/>
          <w:numId w:val="11"/>
        </w:numPr>
        <w:pBdr>
          <w:top w:val="nil"/>
          <w:left w:val="nil"/>
          <w:bottom w:val="nil"/>
          <w:right w:val="nil"/>
          <w:between w:val="nil"/>
        </w:pBdr>
        <w:spacing w:line="257" w:lineRule="auto"/>
      </w:pPr>
      <w:r>
        <w:t>Stéphane: if different ways to do compensation, sure that we get same results?</w:t>
      </w:r>
    </w:p>
    <w:p w14:paraId="4B8E038A" w14:textId="77777777" w:rsidR="00A449EA" w:rsidRDefault="00A449EA" w:rsidP="00A449EA">
      <w:pPr>
        <w:numPr>
          <w:ilvl w:val="0"/>
          <w:numId w:val="11"/>
        </w:numPr>
        <w:pBdr>
          <w:top w:val="nil"/>
          <w:left w:val="nil"/>
          <w:bottom w:val="nil"/>
          <w:right w:val="nil"/>
          <w:between w:val="nil"/>
        </w:pBdr>
        <w:spacing w:line="257" w:lineRule="auto"/>
      </w:pPr>
      <w:r>
        <w:t xml:space="preserve">Stefan B: be careful not to draw quick conclusions, difference may be in one method, Nokia can compensate for everything, in our chain to calculate the </w:t>
      </w:r>
      <w:proofErr w:type="spellStart"/>
      <w:r>
        <w:t>upmix</w:t>
      </w:r>
      <w:proofErr w:type="spellEnd"/>
      <w:r>
        <w:t xml:space="preserve"> matrices, it is necessary to retain the </w:t>
      </w:r>
      <w:proofErr w:type="spellStart"/>
      <w:r>
        <w:t>inprint</w:t>
      </w:r>
      <w:proofErr w:type="spellEnd"/>
      <w:r>
        <w:t xml:space="preserve"> from geometry, may have to look at this</w:t>
      </w:r>
    </w:p>
    <w:p w14:paraId="222A9CCD" w14:textId="77777777" w:rsidR="00A449EA" w:rsidRDefault="00A449EA" w:rsidP="00A449EA">
      <w:pPr>
        <w:numPr>
          <w:ilvl w:val="0"/>
          <w:numId w:val="11"/>
        </w:numPr>
        <w:pBdr>
          <w:top w:val="nil"/>
          <w:left w:val="nil"/>
          <w:bottom w:val="nil"/>
          <w:right w:val="nil"/>
          <w:between w:val="nil"/>
        </w:pBdr>
        <w:spacing w:line="257" w:lineRule="auto"/>
      </w:pPr>
      <w:r>
        <w:t xml:space="preserve">Andre: besides this, there is also the question of filter resolution, why ERB is chosen? More </w:t>
      </w:r>
      <w:proofErr w:type="spellStart"/>
      <w:r>
        <w:t>perceptially</w:t>
      </w:r>
      <w:proofErr w:type="spellEnd"/>
      <w:r>
        <w:t xml:space="preserve"> motivated. Here more technical parameter for algorithm to work</w:t>
      </w:r>
    </w:p>
    <w:p w14:paraId="57CE2BE1" w14:textId="77777777" w:rsidR="00A449EA" w:rsidRDefault="00A449EA" w:rsidP="00A449EA">
      <w:pPr>
        <w:numPr>
          <w:ilvl w:val="0"/>
          <w:numId w:val="11"/>
        </w:numPr>
        <w:pBdr>
          <w:top w:val="nil"/>
          <w:left w:val="nil"/>
          <w:bottom w:val="nil"/>
          <w:right w:val="nil"/>
          <w:between w:val="nil"/>
        </w:pBdr>
        <w:spacing w:line="257" w:lineRule="auto"/>
      </w:pPr>
      <w:r>
        <w:t>Stefan B: bandwidth to save memory space, not much required, according to our experience possibility from perspective of perception</w:t>
      </w:r>
    </w:p>
    <w:p w14:paraId="1B76348D" w14:textId="77777777" w:rsidR="00A449EA" w:rsidRDefault="00A449EA" w:rsidP="00A449EA">
      <w:pPr>
        <w:numPr>
          <w:ilvl w:val="0"/>
          <w:numId w:val="11"/>
        </w:numPr>
        <w:pBdr>
          <w:top w:val="nil"/>
          <w:left w:val="nil"/>
          <w:bottom w:val="nil"/>
          <w:right w:val="nil"/>
          <w:between w:val="nil"/>
        </w:pBdr>
        <w:spacing w:line="257" w:lineRule="auto"/>
      </w:pPr>
      <w:r>
        <w:t>Stéphane: proposal?</w:t>
      </w:r>
    </w:p>
    <w:p w14:paraId="20CAC896" w14:textId="77777777" w:rsidR="00A449EA" w:rsidRDefault="00A449EA" w:rsidP="00A449EA">
      <w:pPr>
        <w:numPr>
          <w:ilvl w:val="0"/>
          <w:numId w:val="11"/>
        </w:numPr>
        <w:pBdr>
          <w:top w:val="nil"/>
          <w:left w:val="nil"/>
          <w:bottom w:val="nil"/>
          <w:right w:val="nil"/>
          <w:between w:val="nil"/>
        </w:pBdr>
        <w:spacing w:line="257" w:lineRule="auto"/>
      </w:pPr>
      <w:r>
        <w:t xml:space="preserve">Stefan B: put in square brackets in </w:t>
      </w:r>
      <w:proofErr w:type="spellStart"/>
      <w:r>
        <w:t>Pdoc</w:t>
      </w:r>
      <w:proofErr w:type="spellEnd"/>
      <w:r>
        <w:t>, allow for improvement</w:t>
      </w:r>
    </w:p>
    <w:p w14:paraId="1E7DE149" w14:textId="77777777" w:rsidR="00A449EA" w:rsidRDefault="00A449EA" w:rsidP="00A449EA">
      <w:pPr>
        <w:numPr>
          <w:ilvl w:val="0"/>
          <w:numId w:val="11"/>
        </w:numPr>
        <w:pBdr>
          <w:top w:val="nil"/>
          <w:left w:val="nil"/>
          <w:bottom w:val="nil"/>
          <w:right w:val="nil"/>
          <w:between w:val="nil"/>
        </w:pBdr>
        <w:spacing w:line="257" w:lineRule="auto"/>
      </w:pPr>
      <w:r>
        <w:t>Markus M: not about contribution per se, in which context are those compensation methods ? mandatory, can be used by proponents, some text missing</w:t>
      </w:r>
    </w:p>
    <w:p w14:paraId="5E38693C" w14:textId="77777777" w:rsidR="00A449EA" w:rsidRDefault="00A449EA" w:rsidP="00A449EA">
      <w:pPr>
        <w:numPr>
          <w:ilvl w:val="0"/>
          <w:numId w:val="11"/>
        </w:numPr>
        <w:pBdr>
          <w:top w:val="nil"/>
          <w:left w:val="nil"/>
          <w:bottom w:val="nil"/>
          <w:right w:val="nil"/>
          <w:between w:val="nil"/>
        </w:pBdr>
        <w:spacing w:line="257" w:lineRule="auto"/>
      </w:pPr>
      <w:r>
        <w:t>Stefan B: put as a wrapper on everything we are doing, we are not specifying anything mandatory</w:t>
      </w:r>
    </w:p>
    <w:p w14:paraId="352A1A15" w14:textId="77777777" w:rsidR="00A449EA" w:rsidRDefault="00A449EA" w:rsidP="00A449EA">
      <w:pPr>
        <w:numPr>
          <w:ilvl w:val="0"/>
          <w:numId w:val="11"/>
        </w:numPr>
        <w:pBdr>
          <w:top w:val="nil"/>
          <w:left w:val="nil"/>
          <w:bottom w:val="nil"/>
          <w:right w:val="nil"/>
          <w:between w:val="nil"/>
        </w:pBdr>
        <w:spacing w:line="257" w:lineRule="auto"/>
      </w:pPr>
      <w:r>
        <w:t xml:space="preserve">Markus M: agree with this understanding, these many text blocks need structure, also draft TS text, missing, which would be good to have, wondering who will </w:t>
      </w:r>
      <w:proofErr w:type="gramStart"/>
      <w:r>
        <w:t>provided</w:t>
      </w:r>
      <w:proofErr w:type="gramEnd"/>
      <w:r>
        <w:t xml:space="preserve"> this text</w:t>
      </w:r>
    </w:p>
    <w:p w14:paraId="2B377810" w14:textId="77777777" w:rsidR="00A449EA" w:rsidRDefault="00A449EA" w:rsidP="00A449EA">
      <w:pPr>
        <w:numPr>
          <w:ilvl w:val="0"/>
          <w:numId w:val="11"/>
        </w:numPr>
        <w:pBdr>
          <w:top w:val="nil"/>
          <w:left w:val="nil"/>
          <w:bottom w:val="nil"/>
          <w:right w:val="nil"/>
          <w:between w:val="nil"/>
        </w:pBdr>
        <w:spacing w:line="257" w:lineRule="auto"/>
      </w:pPr>
      <w:r>
        <w:t>Stefan B: decision of the group, more general discussion, not request putting this into square brackets, can ask editor to add editor’s note that status to be clarified.</w:t>
      </w:r>
    </w:p>
    <w:p w14:paraId="0A05CEE3" w14:textId="77777777" w:rsidR="00A449EA" w:rsidRDefault="00A449EA" w:rsidP="00A449EA">
      <w:pPr>
        <w:numPr>
          <w:ilvl w:val="0"/>
          <w:numId w:val="11"/>
        </w:numPr>
        <w:pBdr>
          <w:top w:val="nil"/>
          <w:left w:val="nil"/>
          <w:bottom w:val="nil"/>
          <w:right w:val="nil"/>
          <w:between w:val="nil"/>
        </w:pBdr>
        <w:spacing w:line="257" w:lineRule="auto"/>
      </w:pPr>
      <w:r>
        <w:t>Mike: for gain calculation g(</w:t>
      </w:r>
      <w:proofErr w:type="spellStart"/>
      <w:r>
        <w:t>ch,b</w:t>
      </w:r>
      <w:proofErr w:type="spellEnd"/>
      <w:r>
        <w:t xml:space="preserve">), clarify meaning of that? This </w:t>
      </w:r>
      <w:proofErr w:type="spellStart"/>
      <w:r>
        <w:t>db</w:t>
      </w:r>
      <w:proofErr w:type="spellEnd"/>
      <w:r>
        <w:t xml:space="preserve"> error rate used as linear scale gain?</w:t>
      </w:r>
    </w:p>
    <w:p w14:paraId="1BDEA279" w14:textId="77777777" w:rsidR="00A449EA" w:rsidRDefault="00A449EA" w:rsidP="00A449EA">
      <w:pPr>
        <w:numPr>
          <w:ilvl w:val="0"/>
          <w:numId w:val="11"/>
        </w:numPr>
        <w:pBdr>
          <w:top w:val="nil"/>
          <w:left w:val="nil"/>
          <w:bottom w:val="nil"/>
          <w:right w:val="nil"/>
          <w:between w:val="nil"/>
        </w:pBdr>
        <w:spacing w:line="257" w:lineRule="auto"/>
      </w:pPr>
      <w:r>
        <w:t xml:space="preserve">Stefan B: right, when do this application of global gain, this </w:t>
      </w:r>
      <w:proofErr w:type="gramStart"/>
      <w:r>
        <w:t>appear</w:t>
      </w:r>
      <w:proofErr w:type="gramEnd"/>
      <w:r>
        <w:t xml:space="preserve"> to me as talking about linear gains, have to become linear</w:t>
      </w:r>
    </w:p>
    <w:p w14:paraId="470BC4CA" w14:textId="77777777" w:rsidR="00A449EA" w:rsidRDefault="00A449EA" w:rsidP="00A449EA">
      <w:pPr>
        <w:numPr>
          <w:ilvl w:val="0"/>
          <w:numId w:val="11"/>
        </w:numPr>
        <w:pBdr>
          <w:top w:val="nil"/>
          <w:left w:val="nil"/>
          <w:bottom w:val="nil"/>
          <w:right w:val="nil"/>
          <w:between w:val="nil"/>
        </w:pBdr>
        <w:spacing w:line="257" w:lineRule="auto"/>
      </w:pPr>
      <w:r>
        <w:t>Mike: looks like if linear gain, there are in dB or linear scale, can discuss offline</w:t>
      </w:r>
    </w:p>
    <w:p w14:paraId="29894224" w14:textId="77777777" w:rsidR="00A449EA" w:rsidRDefault="00A449EA" w:rsidP="00A449EA">
      <w:pPr>
        <w:numPr>
          <w:ilvl w:val="0"/>
          <w:numId w:val="11"/>
        </w:numPr>
        <w:pBdr>
          <w:top w:val="nil"/>
          <w:left w:val="nil"/>
          <w:bottom w:val="nil"/>
          <w:right w:val="nil"/>
          <w:between w:val="nil"/>
        </w:pBdr>
        <w:spacing w:line="257" w:lineRule="auto"/>
      </w:pPr>
      <w:r>
        <w:t>Stéphane : proposal to include in DaCAS-2 the text in brackets, potentially with clarification on the nature of gains (linear / dB), with editor’ note status of this method is to be clarified?</w:t>
      </w:r>
    </w:p>
    <w:p w14:paraId="11BB20DE" w14:textId="77777777" w:rsidR="00A449EA" w:rsidRDefault="00A449EA" w:rsidP="00A449EA">
      <w:pPr>
        <w:numPr>
          <w:ilvl w:val="0"/>
          <w:numId w:val="11"/>
        </w:numPr>
        <w:pBdr>
          <w:top w:val="nil"/>
          <w:left w:val="nil"/>
          <w:bottom w:val="nil"/>
          <w:right w:val="nil"/>
          <w:between w:val="nil"/>
        </w:pBdr>
        <w:spacing w:line="257" w:lineRule="auto"/>
      </w:pPr>
      <w:r>
        <w:t>Answer: yes</w:t>
      </w:r>
    </w:p>
    <w:p w14:paraId="52E8AA8E" w14:textId="77777777" w:rsidR="00A449EA" w:rsidRDefault="00A449EA" w:rsidP="00A449EA">
      <w:pPr>
        <w:pBdr>
          <w:top w:val="nil"/>
          <w:left w:val="nil"/>
          <w:bottom w:val="nil"/>
          <w:right w:val="nil"/>
          <w:between w:val="nil"/>
        </w:pBdr>
        <w:spacing w:line="257" w:lineRule="auto"/>
        <w:ind w:left="720"/>
        <w:rPr>
          <w:color w:val="000000"/>
        </w:rPr>
      </w:pPr>
    </w:p>
    <w:p w14:paraId="42E3F57C" w14:textId="77777777" w:rsidR="00A449EA" w:rsidRDefault="00A449EA" w:rsidP="00A449EA">
      <w:pPr>
        <w:spacing w:line="257" w:lineRule="auto"/>
        <w:rPr>
          <w:color w:val="FF0000"/>
        </w:rPr>
      </w:pPr>
      <w:r>
        <w:rPr>
          <w:color w:val="000000"/>
        </w:rPr>
        <w:t xml:space="preserve">Decision: </w:t>
      </w:r>
      <w:r>
        <w:rPr>
          <w:b/>
          <w:color w:val="0000FF"/>
        </w:rPr>
        <w:t>SA4aA250054</w:t>
      </w:r>
      <w:r>
        <w:rPr>
          <w:color w:val="000000"/>
        </w:rPr>
        <w:t xml:space="preserve"> is </w:t>
      </w:r>
      <w:r>
        <w:rPr>
          <w:color w:val="FF0000"/>
        </w:rPr>
        <w:t>agreed</w:t>
      </w:r>
    </w:p>
    <w:p w14:paraId="3E4D5F1A" w14:textId="77777777" w:rsidR="00A449EA" w:rsidRDefault="00A449EA" w:rsidP="00A449EA">
      <w:r>
        <w:lastRenderedPageBreak/>
        <w:t xml:space="preserve">The Editor of DaCAS-2 (Mr. Arvi Lintervo, Nokia) is tasked to integrate changes (with agreed additional revisions that are </w:t>
      </w:r>
      <w:proofErr w:type="spellStart"/>
      <w:r>
        <w:t>minuted</w:t>
      </w:r>
      <w:proofErr w:type="spellEnd"/>
      <w:r>
        <w:t>).</w:t>
      </w:r>
    </w:p>
    <w:p w14:paraId="3946461B" w14:textId="77777777" w:rsidR="00A449EA" w:rsidRDefault="00A449EA" w:rsidP="00A449EA">
      <w:r>
        <w:t>Arvi: will be next for the meeting</w:t>
      </w:r>
    </w:p>
    <w:p w14:paraId="57FC5598" w14:textId="77777777" w:rsidR="00A449EA" w:rsidRDefault="00A449EA" w:rsidP="00A449EA">
      <w:r>
        <w:t>Nien Wu: leave change marks?</w:t>
      </w:r>
    </w:p>
    <w:p w14:paraId="066C959E" w14:textId="77777777" w:rsidR="00A449EA" w:rsidRDefault="00A449EA" w:rsidP="00A449EA">
      <w:r>
        <w:t>Stéphane: can produce both versions, clean and with change marks</w:t>
      </w:r>
    </w:p>
    <w:p w14:paraId="0EB4895F" w14:textId="77777777" w:rsidR="00A449EA" w:rsidRDefault="00A449EA" w:rsidP="00A449EA"/>
    <w:tbl>
      <w:tblPr>
        <w:tblW w:w="6585" w:type="dxa"/>
        <w:tblLayout w:type="fixed"/>
        <w:tblLook w:val="0400" w:firstRow="0" w:lastRow="0" w:firstColumn="0" w:lastColumn="0" w:noHBand="0" w:noVBand="1"/>
      </w:tblPr>
      <w:tblGrid>
        <w:gridCol w:w="1230"/>
        <w:gridCol w:w="3825"/>
        <w:gridCol w:w="1530"/>
      </w:tblGrid>
      <w:tr w:rsidR="00A449EA" w14:paraId="04C7977A" w14:textId="77777777" w:rsidTr="002F1C46">
        <w:trPr>
          <w:trHeight w:val="420"/>
        </w:trPr>
        <w:tc>
          <w:tcPr>
            <w:tcW w:w="1230" w:type="dxa"/>
            <w:tcBorders>
              <w:top w:val="single" w:sz="4" w:space="0" w:color="A6A6A6"/>
              <w:left w:val="single" w:sz="4" w:space="0" w:color="A6A6A6"/>
              <w:bottom w:val="single" w:sz="4" w:space="0" w:color="A6A6A6"/>
              <w:right w:val="single" w:sz="4" w:space="0" w:color="A6A6A6"/>
            </w:tcBorders>
            <w:shd w:val="clear" w:color="auto" w:fill="auto"/>
          </w:tcPr>
          <w:p w14:paraId="3F06B31D" w14:textId="77777777" w:rsidR="00A449EA" w:rsidRDefault="00A449EA" w:rsidP="002F1C46">
            <w:pPr>
              <w:spacing w:line="240" w:lineRule="auto"/>
              <w:rPr>
                <w:b/>
                <w:color w:val="0000FF"/>
                <w:sz w:val="16"/>
                <w:szCs w:val="16"/>
                <w:u w:val="single"/>
              </w:rPr>
            </w:pPr>
            <w:hyperlink r:id="rId15">
              <w:r>
                <w:rPr>
                  <w:b/>
                  <w:color w:val="0000FF"/>
                  <w:sz w:val="16"/>
                  <w:szCs w:val="16"/>
                  <w:u w:val="single"/>
                </w:rPr>
                <w:t>S4aA250055</w:t>
              </w:r>
            </w:hyperlink>
          </w:p>
        </w:tc>
        <w:tc>
          <w:tcPr>
            <w:tcW w:w="3825" w:type="dxa"/>
            <w:tcBorders>
              <w:top w:val="single" w:sz="4" w:space="0" w:color="A6A6A6"/>
              <w:left w:val="nil"/>
              <w:bottom w:val="single" w:sz="4" w:space="0" w:color="A6A6A6"/>
              <w:right w:val="single" w:sz="4" w:space="0" w:color="A6A6A6"/>
            </w:tcBorders>
            <w:shd w:val="clear" w:color="auto" w:fill="auto"/>
          </w:tcPr>
          <w:p w14:paraId="7F1242D0" w14:textId="77777777" w:rsidR="00A449EA" w:rsidRDefault="00A449EA" w:rsidP="002F1C46">
            <w:pPr>
              <w:spacing w:line="240" w:lineRule="auto"/>
              <w:rPr>
                <w:sz w:val="16"/>
                <w:szCs w:val="16"/>
              </w:rPr>
            </w:pPr>
            <w:r>
              <w:rPr>
                <w:sz w:val="16"/>
                <w:szCs w:val="16"/>
              </w:rPr>
              <w:t>Single source scenario for performance evaluation</w:t>
            </w:r>
          </w:p>
        </w:tc>
        <w:tc>
          <w:tcPr>
            <w:tcW w:w="1530" w:type="dxa"/>
            <w:tcBorders>
              <w:top w:val="single" w:sz="4" w:space="0" w:color="A6A6A6"/>
              <w:left w:val="nil"/>
              <w:bottom w:val="single" w:sz="4" w:space="0" w:color="A6A6A6"/>
              <w:right w:val="single" w:sz="4" w:space="0" w:color="A6A6A6"/>
            </w:tcBorders>
            <w:shd w:val="clear" w:color="auto" w:fill="auto"/>
          </w:tcPr>
          <w:p w14:paraId="7A9A1940" w14:textId="77777777" w:rsidR="00A449EA" w:rsidRDefault="00A449EA" w:rsidP="002F1C46">
            <w:pPr>
              <w:spacing w:line="240" w:lineRule="auto"/>
              <w:rPr>
                <w:sz w:val="16"/>
                <w:szCs w:val="16"/>
              </w:rPr>
            </w:pPr>
            <w:r>
              <w:rPr>
                <w:sz w:val="16"/>
                <w:szCs w:val="16"/>
              </w:rPr>
              <w:t>Nokia</w:t>
            </w:r>
          </w:p>
        </w:tc>
      </w:tr>
    </w:tbl>
    <w:p w14:paraId="780AD418" w14:textId="77777777" w:rsidR="00A449EA" w:rsidRDefault="00A449EA" w:rsidP="00A449EA"/>
    <w:p w14:paraId="5277A670" w14:textId="77777777" w:rsidR="00A449EA" w:rsidRDefault="00A449EA" w:rsidP="00A449EA">
      <w:pPr>
        <w:spacing w:line="257" w:lineRule="auto"/>
      </w:pPr>
      <w:r>
        <w:rPr>
          <w:b/>
          <w:color w:val="0000FF"/>
        </w:rPr>
        <w:t>Presenter: Arvi Lintervo</w:t>
      </w:r>
    </w:p>
    <w:p w14:paraId="5338EB21" w14:textId="77777777" w:rsidR="00A449EA" w:rsidRDefault="00A449EA" w:rsidP="00A449EA">
      <w:pPr>
        <w:spacing w:line="257" w:lineRule="auto"/>
        <w:rPr>
          <w:color w:val="000000"/>
        </w:rPr>
      </w:pPr>
    </w:p>
    <w:p w14:paraId="49A14607" w14:textId="77777777" w:rsidR="00A449EA" w:rsidRDefault="00A449EA" w:rsidP="00A449EA">
      <w:pPr>
        <w:spacing w:line="257" w:lineRule="auto"/>
      </w:pPr>
      <w:r>
        <w:rPr>
          <w:color w:val="000000"/>
        </w:rPr>
        <w:t>Discussion:</w:t>
      </w:r>
    </w:p>
    <w:p w14:paraId="4B0849BE" w14:textId="77777777" w:rsidR="00A449EA" w:rsidRDefault="00A449EA" w:rsidP="00A449EA">
      <w:pPr>
        <w:numPr>
          <w:ilvl w:val="0"/>
          <w:numId w:val="11"/>
        </w:numPr>
        <w:pBdr>
          <w:top w:val="nil"/>
          <w:left w:val="nil"/>
          <w:bottom w:val="nil"/>
          <w:right w:val="nil"/>
          <w:between w:val="nil"/>
        </w:pBdr>
        <w:spacing w:line="257" w:lineRule="auto"/>
      </w:pPr>
      <w:r>
        <w:t>Rishabh: not providing recommendations for acoustic environment and calibration, what does not it mean if recording is not within the same settings, treated in same way?</w:t>
      </w:r>
    </w:p>
    <w:p w14:paraId="1801D7A4" w14:textId="77777777" w:rsidR="00A449EA" w:rsidRDefault="00A449EA" w:rsidP="00A449EA">
      <w:pPr>
        <w:numPr>
          <w:ilvl w:val="0"/>
          <w:numId w:val="11"/>
        </w:numPr>
        <w:pBdr>
          <w:top w:val="nil"/>
          <w:left w:val="nil"/>
          <w:bottom w:val="nil"/>
          <w:right w:val="nil"/>
          <w:between w:val="nil"/>
        </w:pBdr>
        <w:spacing w:line="257" w:lineRule="auto"/>
      </w:pPr>
      <w:r>
        <w:t xml:space="preserve">Arvi: could be reflected on requirements, </w:t>
      </w:r>
      <w:proofErr w:type="gramStart"/>
      <w:r>
        <w:t>taking into account</w:t>
      </w:r>
      <w:proofErr w:type="gramEnd"/>
      <w:r>
        <w:t xml:space="preserve"> when assessing performance, would come from evaluation performance criteria</w:t>
      </w:r>
    </w:p>
    <w:p w14:paraId="19BA6B59" w14:textId="77777777" w:rsidR="00A449EA" w:rsidRDefault="00A449EA" w:rsidP="00A449EA">
      <w:pPr>
        <w:numPr>
          <w:ilvl w:val="0"/>
          <w:numId w:val="11"/>
        </w:numPr>
        <w:pBdr>
          <w:top w:val="nil"/>
          <w:left w:val="nil"/>
          <w:bottom w:val="nil"/>
          <w:right w:val="nil"/>
          <w:between w:val="nil"/>
        </w:pBdr>
        <w:spacing w:line="257" w:lineRule="auto"/>
      </w:pPr>
      <w:r>
        <w:t>Rishabh: should be ok, will formalize</w:t>
      </w:r>
    </w:p>
    <w:p w14:paraId="1FB4F4B9" w14:textId="77777777" w:rsidR="00A449EA" w:rsidRDefault="00A449EA" w:rsidP="00A449EA">
      <w:pPr>
        <w:numPr>
          <w:ilvl w:val="0"/>
          <w:numId w:val="11"/>
        </w:numPr>
        <w:pBdr>
          <w:top w:val="nil"/>
          <w:left w:val="nil"/>
          <w:bottom w:val="nil"/>
          <w:right w:val="nil"/>
          <w:between w:val="nil"/>
        </w:pBdr>
        <w:spacing w:line="257" w:lineRule="auto"/>
      </w:pPr>
      <w:r>
        <w:t>Stéphane: agree on proposal? Answer: yes.</w:t>
      </w:r>
    </w:p>
    <w:p w14:paraId="7C1D2A4E" w14:textId="77777777" w:rsidR="00A449EA" w:rsidRDefault="00A449EA" w:rsidP="00A449EA">
      <w:pPr>
        <w:pBdr>
          <w:top w:val="nil"/>
          <w:left w:val="nil"/>
          <w:bottom w:val="nil"/>
          <w:right w:val="nil"/>
          <w:between w:val="nil"/>
        </w:pBdr>
        <w:spacing w:line="257" w:lineRule="auto"/>
        <w:ind w:left="720"/>
        <w:rPr>
          <w:color w:val="000000"/>
        </w:rPr>
      </w:pPr>
    </w:p>
    <w:p w14:paraId="05ECEF05" w14:textId="77777777" w:rsidR="00A449EA" w:rsidRDefault="00A449EA" w:rsidP="00A449EA">
      <w:pPr>
        <w:spacing w:line="257" w:lineRule="auto"/>
        <w:rPr>
          <w:color w:val="FF0000"/>
        </w:rPr>
      </w:pPr>
      <w:r>
        <w:rPr>
          <w:color w:val="000000"/>
        </w:rPr>
        <w:t xml:space="preserve">Decision: </w:t>
      </w:r>
      <w:r>
        <w:rPr>
          <w:b/>
          <w:color w:val="0000FF"/>
        </w:rPr>
        <w:t>SA4aA250055</w:t>
      </w:r>
      <w:r>
        <w:rPr>
          <w:color w:val="000000"/>
        </w:rPr>
        <w:t xml:space="preserve"> is </w:t>
      </w:r>
      <w:r>
        <w:rPr>
          <w:color w:val="FF0000"/>
        </w:rPr>
        <w:t>agreed</w:t>
      </w:r>
    </w:p>
    <w:p w14:paraId="6D9A4FE1" w14:textId="77777777" w:rsidR="00A449EA" w:rsidRDefault="00A449EA" w:rsidP="00A449EA"/>
    <w:p w14:paraId="53F76C5D" w14:textId="77777777" w:rsidR="00A449EA" w:rsidRDefault="00A449EA" w:rsidP="00A449EA"/>
    <w:tbl>
      <w:tblPr>
        <w:tblW w:w="6585" w:type="dxa"/>
        <w:tblLayout w:type="fixed"/>
        <w:tblLook w:val="0400" w:firstRow="0" w:lastRow="0" w:firstColumn="0" w:lastColumn="0" w:noHBand="0" w:noVBand="1"/>
      </w:tblPr>
      <w:tblGrid>
        <w:gridCol w:w="1185"/>
        <w:gridCol w:w="3870"/>
        <w:gridCol w:w="1530"/>
      </w:tblGrid>
      <w:tr w:rsidR="00A449EA" w14:paraId="2C8230DF" w14:textId="77777777" w:rsidTr="002F1C46">
        <w:trPr>
          <w:trHeight w:val="420"/>
        </w:trPr>
        <w:tc>
          <w:tcPr>
            <w:tcW w:w="1185" w:type="dxa"/>
            <w:tcBorders>
              <w:top w:val="single" w:sz="4" w:space="0" w:color="A6A6A6"/>
              <w:left w:val="single" w:sz="4" w:space="0" w:color="A6A6A6"/>
              <w:bottom w:val="single" w:sz="4" w:space="0" w:color="A6A6A6"/>
              <w:right w:val="single" w:sz="4" w:space="0" w:color="A6A6A6"/>
            </w:tcBorders>
            <w:shd w:val="clear" w:color="auto" w:fill="auto"/>
          </w:tcPr>
          <w:p w14:paraId="56050EEA" w14:textId="77777777" w:rsidR="00A449EA" w:rsidRDefault="00A449EA" w:rsidP="002F1C46">
            <w:pPr>
              <w:spacing w:line="240" w:lineRule="auto"/>
              <w:rPr>
                <w:b/>
                <w:color w:val="0000FF"/>
                <w:sz w:val="16"/>
                <w:szCs w:val="16"/>
                <w:u w:val="single"/>
              </w:rPr>
            </w:pPr>
            <w:hyperlink r:id="rId16">
              <w:r>
                <w:rPr>
                  <w:b/>
                  <w:color w:val="0000FF"/>
                  <w:sz w:val="16"/>
                  <w:szCs w:val="16"/>
                  <w:u w:val="single"/>
                </w:rPr>
                <w:t>S4aA250056</w:t>
              </w:r>
            </w:hyperlink>
          </w:p>
        </w:tc>
        <w:tc>
          <w:tcPr>
            <w:tcW w:w="3870" w:type="dxa"/>
            <w:tcBorders>
              <w:top w:val="single" w:sz="4" w:space="0" w:color="A6A6A6"/>
              <w:left w:val="nil"/>
              <w:bottom w:val="single" w:sz="4" w:space="0" w:color="A6A6A6"/>
              <w:right w:val="single" w:sz="4" w:space="0" w:color="A6A6A6"/>
            </w:tcBorders>
            <w:shd w:val="clear" w:color="auto" w:fill="auto"/>
          </w:tcPr>
          <w:p w14:paraId="1B1A0CC3" w14:textId="77777777" w:rsidR="00A449EA" w:rsidRDefault="00A449EA" w:rsidP="002F1C46">
            <w:pPr>
              <w:spacing w:line="240" w:lineRule="auto"/>
              <w:rPr>
                <w:sz w:val="16"/>
                <w:szCs w:val="16"/>
              </w:rPr>
            </w:pPr>
            <w:r>
              <w:rPr>
                <w:sz w:val="16"/>
                <w:szCs w:val="16"/>
              </w:rPr>
              <w:t>Performance Evaluation for SBA solutions &amp; Recording scenarios</w:t>
            </w:r>
          </w:p>
        </w:tc>
        <w:tc>
          <w:tcPr>
            <w:tcW w:w="1530" w:type="dxa"/>
            <w:tcBorders>
              <w:top w:val="single" w:sz="4" w:space="0" w:color="A6A6A6"/>
              <w:left w:val="nil"/>
              <w:bottom w:val="single" w:sz="4" w:space="0" w:color="A6A6A6"/>
              <w:right w:val="single" w:sz="4" w:space="0" w:color="A6A6A6"/>
            </w:tcBorders>
            <w:shd w:val="clear" w:color="auto" w:fill="auto"/>
          </w:tcPr>
          <w:p w14:paraId="516861F1" w14:textId="77777777" w:rsidR="00A449EA" w:rsidRDefault="00A449EA" w:rsidP="002F1C46">
            <w:pPr>
              <w:spacing w:line="240" w:lineRule="auto"/>
              <w:rPr>
                <w:sz w:val="16"/>
                <w:szCs w:val="16"/>
              </w:rPr>
            </w:pPr>
            <w:proofErr w:type="spellStart"/>
            <w:r>
              <w:rPr>
                <w:sz w:val="16"/>
                <w:szCs w:val="16"/>
              </w:rPr>
              <w:t>Bytedance</w:t>
            </w:r>
            <w:proofErr w:type="spellEnd"/>
          </w:p>
        </w:tc>
      </w:tr>
    </w:tbl>
    <w:p w14:paraId="19999815" w14:textId="77777777" w:rsidR="00A449EA" w:rsidRDefault="00A449EA" w:rsidP="00A449EA"/>
    <w:p w14:paraId="346C1288" w14:textId="77777777" w:rsidR="00A449EA" w:rsidRDefault="00A449EA" w:rsidP="00A449EA">
      <w:pPr>
        <w:spacing w:line="257" w:lineRule="auto"/>
      </w:pPr>
      <w:r>
        <w:rPr>
          <w:b/>
          <w:color w:val="0000FF"/>
        </w:rPr>
        <w:t>Presenter: Mike Ye</w:t>
      </w:r>
    </w:p>
    <w:p w14:paraId="310FA806" w14:textId="77777777" w:rsidR="00A449EA" w:rsidRDefault="00A449EA" w:rsidP="00A449EA">
      <w:pPr>
        <w:spacing w:line="257" w:lineRule="auto"/>
        <w:rPr>
          <w:color w:val="000000"/>
        </w:rPr>
      </w:pPr>
    </w:p>
    <w:p w14:paraId="40ADC5FF" w14:textId="77777777" w:rsidR="00A449EA" w:rsidRDefault="00A449EA" w:rsidP="00A449EA">
      <w:pPr>
        <w:spacing w:line="257" w:lineRule="auto"/>
      </w:pPr>
      <w:r>
        <w:rPr>
          <w:color w:val="000000"/>
        </w:rPr>
        <w:t>Discussion:</w:t>
      </w:r>
    </w:p>
    <w:p w14:paraId="65919CFA" w14:textId="77777777" w:rsidR="00A449EA" w:rsidRDefault="00A449EA" w:rsidP="00A449EA">
      <w:pPr>
        <w:numPr>
          <w:ilvl w:val="0"/>
          <w:numId w:val="11"/>
        </w:numPr>
        <w:pBdr>
          <w:top w:val="nil"/>
          <w:left w:val="nil"/>
          <w:bottom w:val="nil"/>
          <w:right w:val="nil"/>
          <w:between w:val="nil"/>
        </w:pBdr>
        <w:spacing w:line="257" w:lineRule="auto"/>
      </w:pPr>
      <w:r>
        <w:t xml:space="preserve">Stéphane: same as test signal </w:t>
      </w:r>
    </w:p>
    <w:p w14:paraId="1E401EC1" w14:textId="77777777" w:rsidR="00A449EA" w:rsidRDefault="00A449EA" w:rsidP="00A449EA">
      <w:pPr>
        <w:numPr>
          <w:ilvl w:val="0"/>
          <w:numId w:val="11"/>
        </w:numPr>
        <w:pBdr>
          <w:top w:val="nil"/>
          <w:left w:val="nil"/>
          <w:bottom w:val="nil"/>
          <w:right w:val="nil"/>
          <w:between w:val="nil"/>
        </w:pBdr>
        <w:spacing w:line="257" w:lineRule="auto"/>
      </w:pPr>
      <w:r>
        <w:t xml:space="preserve">Mike: : </w:t>
      </w:r>
    </w:p>
    <w:p w14:paraId="1CE8963A" w14:textId="77777777" w:rsidR="00A449EA" w:rsidRDefault="00A449EA" w:rsidP="00A449EA">
      <w:pPr>
        <w:numPr>
          <w:ilvl w:val="0"/>
          <w:numId w:val="11"/>
        </w:numPr>
        <w:pBdr>
          <w:top w:val="nil"/>
          <w:left w:val="nil"/>
          <w:bottom w:val="nil"/>
          <w:right w:val="nil"/>
          <w:between w:val="nil"/>
        </w:pBdr>
        <w:spacing w:line="257" w:lineRule="auto"/>
      </w:pPr>
      <w:r>
        <w:t xml:space="preserve">Rishabh: in ATIAS </w:t>
      </w:r>
      <w:proofErr w:type="spellStart"/>
      <w:r>
        <w:t>Pdoc</w:t>
      </w:r>
      <w:proofErr w:type="spellEnd"/>
      <w:r>
        <w:t xml:space="preserve">, saw </w:t>
      </w:r>
      <w:proofErr w:type="spellStart"/>
      <w:r>
        <w:t>requirment</w:t>
      </w:r>
      <w:proofErr w:type="spellEnd"/>
      <w:r>
        <w:t xml:space="preserve"> on anechoic chamber, other question is on method itself, checking coherence or correlation for </w:t>
      </w:r>
      <w:proofErr w:type="spellStart"/>
      <w:r>
        <w:t>DaCAS</w:t>
      </w:r>
      <w:proofErr w:type="spellEnd"/>
      <w:r>
        <w:t xml:space="preserve">, do we know how well this works ? any results? Reluctant to agree as testing method without knowing what is </w:t>
      </w:r>
      <w:proofErr w:type="spellStart"/>
      <w:r>
        <w:t>mea</w:t>
      </w:r>
      <w:proofErr w:type="spellEnd"/>
    </w:p>
    <w:p w14:paraId="21D7E6D2" w14:textId="77777777" w:rsidR="00A449EA" w:rsidRDefault="00A449EA" w:rsidP="00A449EA">
      <w:pPr>
        <w:numPr>
          <w:ilvl w:val="0"/>
          <w:numId w:val="11"/>
        </w:numPr>
        <w:pBdr>
          <w:top w:val="nil"/>
          <w:left w:val="nil"/>
          <w:bottom w:val="nil"/>
          <w:right w:val="nil"/>
          <w:between w:val="nil"/>
        </w:pBdr>
        <w:spacing w:line="257" w:lineRule="auto"/>
      </w:pPr>
      <w:r>
        <w:t xml:space="preserve">Mike: see method in ATIAS </w:t>
      </w:r>
      <w:proofErr w:type="spellStart"/>
      <w:r>
        <w:t>Pdoc</w:t>
      </w:r>
      <w:proofErr w:type="spellEnd"/>
      <w:r>
        <w:t xml:space="preserve"> 7.5.0.2.x.2, or v0.4 of </w:t>
      </w:r>
      <w:proofErr w:type="spellStart"/>
      <w:r>
        <w:t>Pdoc</w:t>
      </w:r>
      <w:proofErr w:type="spellEnd"/>
      <w:r>
        <w:t>, for example results only recorded in Tdoc</w:t>
      </w:r>
    </w:p>
    <w:p w14:paraId="72BEBF28" w14:textId="77777777" w:rsidR="00A449EA" w:rsidRDefault="00A449EA" w:rsidP="00A449EA">
      <w:pPr>
        <w:numPr>
          <w:ilvl w:val="0"/>
          <w:numId w:val="11"/>
        </w:numPr>
        <w:pBdr>
          <w:top w:val="nil"/>
          <w:left w:val="nil"/>
          <w:bottom w:val="nil"/>
          <w:right w:val="nil"/>
          <w:between w:val="nil"/>
        </w:pBdr>
        <w:spacing w:line="257" w:lineRule="auto"/>
      </w:pPr>
      <w:r>
        <w:t xml:space="preserve">Arvi: discussion in ATIAS is that this proposal is agreed to be incorporated in </w:t>
      </w:r>
      <w:proofErr w:type="spellStart"/>
      <w:r>
        <w:t>Pdoc</w:t>
      </w:r>
      <w:proofErr w:type="spellEnd"/>
      <w:r>
        <w:t xml:space="preserve"> for future iterations, not yet finalized, agreed this could go to </w:t>
      </w:r>
      <w:proofErr w:type="spellStart"/>
      <w:r>
        <w:t>sezction</w:t>
      </w:r>
      <w:proofErr w:type="spellEnd"/>
      <w:r>
        <w:t xml:space="preserve"> 4, not directly related to IVAS device, </w:t>
      </w:r>
      <w:proofErr w:type="gramStart"/>
      <w:r>
        <w:t>ultimate goal</w:t>
      </w:r>
      <w:proofErr w:type="gramEnd"/>
      <w:r>
        <w:t xml:space="preserve"> is to have IVAS input format, not much evaluation this could reflect some perceptual quality with certain level of output, that is my first question. Then more technical question on recording scenario, here using single source sequence but proposing two simultaneous sources, same signal from different directions? </w:t>
      </w:r>
    </w:p>
    <w:p w14:paraId="1AB85C91" w14:textId="77777777" w:rsidR="00A449EA" w:rsidRDefault="00A449EA" w:rsidP="00A449EA">
      <w:pPr>
        <w:numPr>
          <w:ilvl w:val="0"/>
          <w:numId w:val="11"/>
        </w:numPr>
        <w:pBdr>
          <w:top w:val="nil"/>
          <w:left w:val="nil"/>
          <w:bottom w:val="nil"/>
          <w:right w:val="nil"/>
          <w:between w:val="nil"/>
        </w:pBdr>
        <w:spacing w:line="257" w:lineRule="auto"/>
      </w:pPr>
      <w:r>
        <w:t xml:space="preserve">Mike: two sequences played </w:t>
      </w:r>
      <w:proofErr w:type="gramStart"/>
      <w:r>
        <w:t>simultaneously,</w:t>
      </w:r>
      <w:proofErr w:type="gramEnd"/>
      <w:r>
        <w:t xml:space="preserve"> two audio content played at two loudspeakers</w:t>
      </w:r>
    </w:p>
    <w:p w14:paraId="2DC3E40B" w14:textId="77777777" w:rsidR="00A449EA" w:rsidRDefault="00A449EA" w:rsidP="00A449EA">
      <w:pPr>
        <w:numPr>
          <w:ilvl w:val="0"/>
          <w:numId w:val="11"/>
        </w:numPr>
        <w:pBdr>
          <w:top w:val="nil"/>
          <w:left w:val="nil"/>
          <w:bottom w:val="nil"/>
          <w:right w:val="nil"/>
          <w:between w:val="nil"/>
        </w:pBdr>
        <w:spacing w:line="257" w:lineRule="auto"/>
      </w:pPr>
      <w:r>
        <w:t>Arvi: find this bit odd, not sure how this should sound</w:t>
      </w:r>
    </w:p>
    <w:p w14:paraId="4F104AC5" w14:textId="77777777" w:rsidR="00A449EA" w:rsidRDefault="00A449EA" w:rsidP="00A449EA">
      <w:pPr>
        <w:numPr>
          <w:ilvl w:val="0"/>
          <w:numId w:val="11"/>
        </w:numPr>
        <w:pBdr>
          <w:top w:val="nil"/>
          <w:left w:val="nil"/>
          <w:bottom w:val="nil"/>
          <w:right w:val="nil"/>
          <w:between w:val="nil"/>
        </w:pBdr>
        <w:spacing w:line="257" w:lineRule="auto"/>
      </w:pPr>
      <w:r>
        <w:t xml:space="preserve">Mike: only for discussion, want to collect feedback to update stuff in </w:t>
      </w:r>
      <w:proofErr w:type="spellStart"/>
      <w:r>
        <w:t>Pdoc</w:t>
      </w:r>
      <w:proofErr w:type="spellEnd"/>
      <w:r>
        <w:t>, do you think source signal looks good</w:t>
      </w:r>
    </w:p>
    <w:p w14:paraId="3F113A10" w14:textId="77777777" w:rsidR="00A449EA" w:rsidRDefault="00A449EA" w:rsidP="00A449EA">
      <w:pPr>
        <w:numPr>
          <w:ilvl w:val="0"/>
          <w:numId w:val="11"/>
        </w:numPr>
        <w:pBdr>
          <w:top w:val="nil"/>
          <w:left w:val="nil"/>
          <w:bottom w:val="nil"/>
          <w:right w:val="nil"/>
          <w:between w:val="nil"/>
        </w:pBdr>
        <w:spacing w:line="257" w:lineRule="auto"/>
      </w:pPr>
      <w:r>
        <w:t>Arvi: what should we capture? What is perceptual output</w:t>
      </w:r>
    </w:p>
    <w:p w14:paraId="12ED5121" w14:textId="77777777" w:rsidR="00A449EA" w:rsidRDefault="00A449EA" w:rsidP="00A449EA">
      <w:pPr>
        <w:numPr>
          <w:ilvl w:val="0"/>
          <w:numId w:val="11"/>
        </w:numPr>
        <w:pBdr>
          <w:top w:val="nil"/>
          <w:left w:val="nil"/>
          <w:bottom w:val="nil"/>
          <w:right w:val="nil"/>
          <w:between w:val="nil"/>
        </w:pBdr>
        <w:spacing w:line="257" w:lineRule="auto"/>
      </w:pPr>
      <w:r>
        <w:lastRenderedPageBreak/>
        <w:t>Mike: not same sound sources, just two loudspeakers, would not be classified as same sound sources</w:t>
      </w:r>
    </w:p>
    <w:p w14:paraId="354E263F" w14:textId="77777777" w:rsidR="00A449EA" w:rsidRDefault="00A449EA" w:rsidP="00A449EA">
      <w:pPr>
        <w:numPr>
          <w:ilvl w:val="0"/>
          <w:numId w:val="11"/>
        </w:numPr>
        <w:pBdr>
          <w:top w:val="nil"/>
          <w:left w:val="nil"/>
          <w:bottom w:val="nil"/>
          <w:right w:val="nil"/>
          <w:between w:val="nil"/>
        </w:pBdr>
        <w:spacing w:line="257" w:lineRule="auto"/>
      </w:pPr>
      <w:r>
        <w:t>Arvi: just one sound source here listed in table</w:t>
      </w:r>
    </w:p>
    <w:p w14:paraId="121E0EC3" w14:textId="77777777" w:rsidR="00A449EA" w:rsidRDefault="00A449EA" w:rsidP="00A449EA">
      <w:pPr>
        <w:numPr>
          <w:ilvl w:val="0"/>
          <w:numId w:val="11"/>
        </w:numPr>
        <w:pBdr>
          <w:top w:val="nil"/>
          <w:left w:val="nil"/>
          <w:bottom w:val="nil"/>
          <w:right w:val="nil"/>
          <w:between w:val="nil"/>
        </w:pBdr>
        <w:spacing w:line="257" w:lineRule="auto"/>
      </w:pPr>
      <w:r>
        <w:t>Mike: needs to fix? Can offline discuss with Dolby, Nokia</w:t>
      </w:r>
    </w:p>
    <w:p w14:paraId="26291A72" w14:textId="77777777" w:rsidR="00A449EA" w:rsidRDefault="00A449EA" w:rsidP="00A449EA">
      <w:pPr>
        <w:pBdr>
          <w:top w:val="nil"/>
          <w:left w:val="nil"/>
          <w:bottom w:val="nil"/>
          <w:right w:val="nil"/>
          <w:between w:val="nil"/>
        </w:pBdr>
        <w:spacing w:line="257" w:lineRule="auto"/>
        <w:ind w:left="720"/>
        <w:rPr>
          <w:color w:val="000000"/>
        </w:rPr>
      </w:pPr>
    </w:p>
    <w:p w14:paraId="11E84575" w14:textId="77777777" w:rsidR="00A449EA" w:rsidRDefault="00A449EA" w:rsidP="00A449EA">
      <w:pPr>
        <w:spacing w:line="257" w:lineRule="auto"/>
        <w:rPr>
          <w:color w:val="FF0000"/>
        </w:rPr>
      </w:pPr>
      <w:r>
        <w:rPr>
          <w:color w:val="000000"/>
        </w:rPr>
        <w:t xml:space="preserve">Decision: </w:t>
      </w:r>
      <w:r>
        <w:rPr>
          <w:b/>
          <w:color w:val="0000FF"/>
        </w:rPr>
        <w:t>SA4aA250056</w:t>
      </w:r>
      <w:r>
        <w:rPr>
          <w:color w:val="000000"/>
        </w:rPr>
        <w:t xml:space="preserve"> is </w:t>
      </w:r>
      <w:r>
        <w:rPr>
          <w:color w:val="FF0000"/>
        </w:rPr>
        <w:t>noted</w:t>
      </w:r>
    </w:p>
    <w:p w14:paraId="16BD5C45" w14:textId="77777777" w:rsidR="00A449EA" w:rsidRDefault="00A449EA" w:rsidP="00A449EA"/>
    <w:p w14:paraId="79897078" w14:textId="77777777" w:rsidR="00A449EA" w:rsidRDefault="00A449EA" w:rsidP="00A449EA"/>
    <w:tbl>
      <w:tblPr>
        <w:tblW w:w="6585" w:type="dxa"/>
        <w:tblLayout w:type="fixed"/>
        <w:tblLook w:val="0400" w:firstRow="0" w:lastRow="0" w:firstColumn="0" w:lastColumn="0" w:noHBand="0" w:noVBand="1"/>
      </w:tblPr>
      <w:tblGrid>
        <w:gridCol w:w="1185"/>
        <w:gridCol w:w="3870"/>
        <w:gridCol w:w="1530"/>
      </w:tblGrid>
      <w:tr w:rsidR="00A449EA" w14:paraId="1C82482F" w14:textId="77777777" w:rsidTr="002F1C46">
        <w:trPr>
          <w:trHeight w:val="420"/>
        </w:trPr>
        <w:tc>
          <w:tcPr>
            <w:tcW w:w="1185" w:type="dxa"/>
            <w:tcBorders>
              <w:top w:val="single" w:sz="4" w:space="0" w:color="A6A6A6"/>
              <w:left w:val="single" w:sz="4" w:space="0" w:color="A6A6A6"/>
              <w:bottom w:val="single" w:sz="4" w:space="0" w:color="A6A6A6"/>
              <w:right w:val="single" w:sz="4" w:space="0" w:color="A6A6A6"/>
            </w:tcBorders>
            <w:shd w:val="clear" w:color="auto" w:fill="auto"/>
          </w:tcPr>
          <w:p w14:paraId="28ACAEA5" w14:textId="77777777" w:rsidR="00A449EA" w:rsidRDefault="00A449EA" w:rsidP="002F1C46">
            <w:pPr>
              <w:spacing w:line="240" w:lineRule="auto"/>
              <w:rPr>
                <w:b/>
                <w:color w:val="0000FF"/>
                <w:sz w:val="16"/>
                <w:szCs w:val="16"/>
                <w:u w:val="single"/>
              </w:rPr>
            </w:pPr>
            <w:hyperlink r:id="rId17">
              <w:r>
                <w:rPr>
                  <w:b/>
                  <w:color w:val="0000FF"/>
                  <w:sz w:val="16"/>
                  <w:szCs w:val="16"/>
                  <w:u w:val="single"/>
                </w:rPr>
                <w:t>S4aA250057</w:t>
              </w:r>
            </w:hyperlink>
          </w:p>
        </w:tc>
        <w:tc>
          <w:tcPr>
            <w:tcW w:w="3870" w:type="dxa"/>
            <w:tcBorders>
              <w:top w:val="single" w:sz="4" w:space="0" w:color="A6A6A6"/>
              <w:left w:val="nil"/>
              <w:bottom w:val="single" w:sz="4" w:space="0" w:color="A6A6A6"/>
              <w:right w:val="single" w:sz="4" w:space="0" w:color="A6A6A6"/>
            </w:tcBorders>
            <w:shd w:val="clear" w:color="auto" w:fill="auto"/>
          </w:tcPr>
          <w:p w14:paraId="03B4BDF2" w14:textId="77777777" w:rsidR="00A449EA" w:rsidRDefault="00A449EA" w:rsidP="002F1C46">
            <w:pPr>
              <w:spacing w:line="240" w:lineRule="auto"/>
              <w:rPr>
                <w:sz w:val="16"/>
                <w:szCs w:val="16"/>
              </w:rPr>
            </w:pPr>
            <w:r>
              <w:rPr>
                <w:sz w:val="16"/>
                <w:szCs w:val="16"/>
              </w:rPr>
              <w:t>Recordings for XR HMD target device</w:t>
            </w:r>
          </w:p>
        </w:tc>
        <w:tc>
          <w:tcPr>
            <w:tcW w:w="1530" w:type="dxa"/>
            <w:tcBorders>
              <w:top w:val="single" w:sz="4" w:space="0" w:color="A6A6A6"/>
              <w:left w:val="nil"/>
              <w:bottom w:val="single" w:sz="4" w:space="0" w:color="A6A6A6"/>
              <w:right w:val="single" w:sz="4" w:space="0" w:color="A6A6A6"/>
            </w:tcBorders>
            <w:shd w:val="clear" w:color="auto" w:fill="auto"/>
          </w:tcPr>
          <w:p w14:paraId="47E7A3C3" w14:textId="77777777" w:rsidR="00A449EA" w:rsidRDefault="00A449EA" w:rsidP="002F1C46">
            <w:pPr>
              <w:spacing w:line="240" w:lineRule="auto"/>
              <w:rPr>
                <w:sz w:val="16"/>
                <w:szCs w:val="16"/>
              </w:rPr>
            </w:pPr>
            <w:proofErr w:type="spellStart"/>
            <w:r>
              <w:rPr>
                <w:sz w:val="16"/>
                <w:szCs w:val="16"/>
              </w:rPr>
              <w:t>Bytedance</w:t>
            </w:r>
            <w:proofErr w:type="spellEnd"/>
          </w:p>
        </w:tc>
      </w:tr>
    </w:tbl>
    <w:p w14:paraId="4D17EC78" w14:textId="77777777" w:rsidR="00A449EA" w:rsidRDefault="00A449EA" w:rsidP="00A449EA"/>
    <w:p w14:paraId="29D796AE" w14:textId="77777777" w:rsidR="00A449EA" w:rsidRDefault="00A449EA" w:rsidP="00A449EA">
      <w:pPr>
        <w:spacing w:line="257" w:lineRule="auto"/>
      </w:pPr>
      <w:r>
        <w:rPr>
          <w:b/>
          <w:color w:val="0000FF"/>
        </w:rPr>
        <w:t>Presenter: Mike Yu</w:t>
      </w:r>
    </w:p>
    <w:p w14:paraId="4EBC57F1" w14:textId="77777777" w:rsidR="00A449EA" w:rsidRDefault="00A449EA" w:rsidP="00A449EA">
      <w:pPr>
        <w:spacing w:line="257" w:lineRule="auto"/>
        <w:rPr>
          <w:color w:val="000000"/>
        </w:rPr>
      </w:pPr>
    </w:p>
    <w:p w14:paraId="2A86A460" w14:textId="77777777" w:rsidR="00A449EA" w:rsidRDefault="00A449EA" w:rsidP="00A449EA">
      <w:pPr>
        <w:spacing w:line="257" w:lineRule="auto"/>
      </w:pPr>
      <w:r>
        <w:rPr>
          <w:color w:val="000000"/>
        </w:rPr>
        <w:t>Discussion:</w:t>
      </w:r>
    </w:p>
    <w:p w14:paraId="0A5CB8F7" w14:textId="77777777" w:rsidR="00A449EA" w:rsidRDefault="00A449EA" w:rsidP="00A449EA">
      <w:pPr>
        <w:numPr>
          <w:ilvl w:val="0"/>
          <w:numId w:val="11"/>
        </w:numPr>
        <w:pBdr>
          <w:top w:val="nil"/>
          <w:left w:val="nil"/>
          <w:bottom w:val="nil"/>
          <w:right w:val="nil"/>
          <w:between w:val="nil"/>
        </w:pBdr>
        <w:spacing w:line="257" w:lineRule="auto"/>
      </w:pPr>
      <w:r>
        <w:t xml:space="preserve">Arvi: using same simulation as for mobile phone devices, checked recordings, for me frequency response, resonances not clearly seen, characteristics are not typical of real recordings of such </w:t>
      </w:r>
      <w:proofErr w:type="spellStart"/>
      <w:r>
        <w:t>devbivces</w:t>
      </w:r>
      <w:proofErr w:type="spellEnd"/>
      <w:r>
        <w:t xml:space="preserve">, can be </w:t>
      </w:r>
      <w:proofErr w:type="spellStart"/>
      <w:r>
        <w:t>generalieed</w:t>
      </w:r>
      <w:proofErr w:type="spellEnd"/>
      <w:r>
        <w:t xml:space="preserve"> to real recordings or specific to simulated</w:t>
      </w:r>
    </w:p>
    <w:p w14:paraId="22309727" w14:textId="77777777" w:rsidR="00A449EA" w:rsidRDefault="00A449EA" w:rsidP="00A449EA">
      <w:pPr>
        <w:numPr>
          <w:ilvl w:val="0"/>
          <w:numId w:val="11"/>
        </w:numPr>
        <w:pBdr>
          <w:top w:val="nil"/>
          <w:left w:val="nil"/>
          <w:bottom w:val="nil"/>
          <w:right w:val="nil"/>
          <w:between w:val="nil"/>
        </w:pBdr>
        <w:spacing w:line="257" w:lineRule="auto"/>
      </w:pPr>
      <w:r>
        <w:t xml:space="preserve">Mike: should generalize to real recordings, see clause 3.2, this is the simulation method we </w:t>
      </w:r>
      <w:proofErr w:type="gramStart"/>
      <w:r>
        <w:t>use;</w:t>
      </w:r>
      <w:proofErr w:type="gramEnd"/>
      <w:r>
        <w:t xml:space="preserve"> if think could not reflect reality?</w:t>
      </w:r>
    </w:p>
    <w:p w14:paraId="3D236838" w14:textId="77777777" w:rsidR="00A449EA" w:rsidRDefault="00A449EA" w:rsidP="00A449EA">
      <w:pPr>
        <w:numPr>
          <w:ilvl w:val="0"/>
          <w:numId w:val="11"/>
        </w:numPr>
        <w:pBdr>
          <w:top w:val="nil"/>
          <w:left w:val="nil"/>
          <w:bottom w:val="nil"/>
          <w:right w:val="nil"/>
          <w:between w:val="nil"/>
        </w:pBdr>
        <w:spacing w:line="257" w:lineRule="auto"/>
      </w:pPr>
      <w:r>
        <w:t>Arvi: responses are rather smooth for raw microphones, don’t know size of cavities, in general look already quite ok, shape of responses is not what you could find from such devices, might be wrong</w:t>
      </w:r>
    </w:p>
    <w:p w14:paraId="1261F6E7" w14:textId="77777777" w:rsidR="00A449EA" w:rsidRDefault="00A449EA" w:rsidP="00A449EA">
      <w:pPr>
        <w:numPr>
          <w:ilvl w:val="0"/>
          <w:numId w:val="11"/>
        </w:numPr>
        <w:pBdr>
          <w:top w:val="nil"/>
          <w:left w:val="nil"/>
          <w:bottom w:val="nil"/>
          <w:right w:val="nil"/>
          <w:between w:val="nil"/>
        </w:pBdr>
        <w:spacing w:line="257" w:lineRule="auto"/>
      </w:pPr>
      <w:r>
        <w:t xml:space="preserve">June: we do have real recordings, not standard based, will not meet scenario requirements, based on our experiments, simulation is feasible, and if see impulse response can see shading effect of head, just glass and headset, it can be </w:t>
      </w:r>
      <w:proofErr w:type="gramStart"/>
      <w:r>
        <w:t>more smooth</w:t>
      </w:r>
      <w:proofErr w:type="gramEnd"/>
      <w:r>
        <w:t>, the microphone are on surface, slightly head effect included, think reasonable</w:t>
      </w:r>
    </w:p>
    <w:p w14:paraId="5349A521" w14:textId="77777777" w:rsidR="00A449EA" w:rsidRDefault="00A449EA" w:rsidP="00A449EA">
      <w:pPr>
        <w:numPr>
          <w:ilvl w:val="0"/>
          <w:numId w:val="11"/>
        </w:numPr>
        <w:pBdr>
          <w:top w:val="nil"/>
          <w:left w:val="nil"/>
          <w:bottom w:val="nil"/>
          <w:right w:val="nil"/>
          <w:between w:val="nil"/>
        </w:pBdr>
        <w:spacing w:line="257" w:lineRule="auto"/>
      </w:pPr>
      <w:r>
        <w:t xml:space="preserve">Arvi: it would be nice to compare with real recording, even if pipeline is in simulated domain to see how it reflects </w:t>
      </w:r>
      <w:proofErr w:type="spellStart"/>
      <w:r>
        <w:t>realirty</w:t>
      </w:r>
      <w:proofErr w:type="spellEnd"/>
      <w:r>
        <w:t>?</w:t>
      </w:r>
    </w:p>
    <w:p w14:paraId="4B50B915" w14:textId="77777777" w:rsidR="00A449EA" w:rsidRDefault="00A449EA" w:rsidP="00A449EA">
      <w:pPr>
        <w:numPr>
          <w:ilvl w:val="0"/>
          <w:numId w:val="11"/>
        </w:numPr>
        <w:pBdr>
          <w:top w:val="nil"/>
          <w:left w:val="nil"/>
          <w:bottom w:val="nil"/>
          <w:right w:val="nil"/>
          <w:between w:val="nil"/>
        </w:pBdr>
        <w:spacing w:line="257" w:lineRule="auto"/>
      </w:pPr>
      <w:r>
        <w:t>Stéphane: can provide real recordings for demo purposes?</w:t>
      </w:r>
    </w:p>
    <w:p w14:paraId="72D92927" w14:textId="77777777" w:rsidR="00A449EA" w:rsidRDefault="00A449EA" w:rsidP="00A449EA">
      <w:pPr>
        <w:numPr>
          <w:ilvl w:val="0"/>
          <w:numId w:val="11"/>
        </w:numPr>
        <w:pBdr>
          <w:top w:val="nil"/>
          <w:left w:val="nil"/>
          <w:bottom w:val="nil"/>
          <w:right w:val="nil"/>
          <w:between w:val="nil"/>
        </w:pBdr>
        <w:spacing w:line="257" w:lineRule="auto"/>
      </w:pPr>
      <w:r>
        <w:t xml:space="preserve">Mike: don’t have good enough anechoic, may not fully reflect recordings </w:t>
      </w:r>
    </w:p>
    <w:p w14:paraId="100CA4CC" w14:textId="77777777" w:rsidR="00A449EA" w:rsidRDefault="00A449EA" w:rsidP="00A449EA">
      <w:pPr>
        <w:numPr>
          <w:ilvl w:val="0"/>
          <w:numId w:val="11"/>
        </w:numPr>
        <w:pBdr>
          <w:top w:val="nil"/>
          <w:left w:val="nil"/>
          <w:bottom w:val="nil"/>
          <w:right w:val="nil"/>
          <w:between w:val="nil"/>
        </w:pBdr>
        <w:spacing w:line="257" w:lineRule="auto"/>
      </w:pPr>
      <w:r>
        <w:t xml:space="preserve">Stefan B: opening zip archive, provided reference files, certain these files </w:t>
      </w:r>
      <w:proofErr w:type="gramStart"/>
      <w:r>
        <w:t>are</w:t>
      </w:r>
      <w:proofErr w:type="gramEnd"/>
      <w:r>
        <w:t xml:space="preserve"> ok? For scenario 1 expected full scale 1 kHz tone, but in practice almost zero, just varying the LSB, also the level of reference signal for scenario looked a little bit strange</w:t>
      </w:r>
    </w:p>
    <w:p w14:paraId="501AE1AD" w14:textId="77777777" w:rsidR="00A449EA" w:rsidRDefault="00A449EA" w:rsidP="00A449EA">
      <w:pPr>
        <w:numPr>
          <w:ilvl w:val="0"/>
          <w:numId w:val="11"/>
        </w:numPr>
        <w:pBdr>
          <w:top w:val="nil"/>
          <w:left w:val="nil"/>
          <w:bottom w:val="nil"/>
          <w:right w:val="nil"/>
          <w:between w:val="nil"/>
        </w:pBdr>
        <w:spacing w:line="257" w:lineRule="auto"/>
      </w:pPr>
      <w:r>
        <w:t>Mike: for reference signal in scenario 1?</w:t>
      </w:r>
    </w:p>
    <w:p w14:paraId="32509333" w14:textId="77777777" w:rsidR="00A449EA" w:rsidRDefault="00A449EA" w:rsidP="00A449EA">
      <w:pPr>
        <w:numPr>
          <w:ilvl w:val="0"/>
          <w:numId w:val="11"/>
        </w:numPr>
        <w:pBdr>
          <w:top w:val="nil"/>
          <w:left w:val="nil"/>
          <w:bottom w:val="nil"/>
          <w:right w:val="nil"/>
          <w:between w:val="nil"/>
        </w:pBdr>
        <w:spacing w:line="257" w:lineRule="auto"/>
      </w:pPr>
      <w:r>
        <w:t xml:space="preserve">Stefan B: in zip archive </w:t>
      </w:r>
    </w:p>
    <w:p w14:paraId="582BCDD6" w14:textId="77777777" w:rsidR="00A449EA" w:rsidRDefault="00A449EA" w:rsidP="00A449EA">
      <w:pPr>
        <w:numPr>
          <w:ilvl w:val="0"/>
          <w:numId w:val="11"/>
        </w:numPr>
        <w:pBdr>
          <w:top w:val="nil"/>
          <w:left w:val="nil"/>
          <w:bottom w:val="nil"/>
          <w:right w:val="nil"/>
          <w:between w:val="nil"/>
        </w:pBdr>
        <w:spacing w:line="257" w:lineRule="auto"/>
      </w:pPr>
      <w:r>
        <w:t>Mike: for scenario 2 requirement was to set SPL at microphone to 80 dBA SPL, it’s this, it should have no so high level</w:t>
      </w:r>
    </w:p>
    <w:p w14:paraId="2384816E" w14:textId="77777777" w:rsidR="00A449EA" w:rsidRDefault="00A449EA" w:rsidP="00A449EA">
      <w:pPr>
        <w:numPr>
          <w:ilvl w:val="0"/>
          <w:numId w:val="11"/>
        </w:numPr>
        <w:pBdr>
          <w:top w:val="nil"/>
          <w:left w:val="nil"/>
          <w:bottom w:val="nil"/>
          <w:right w:val="nil"/>
          <w:between w:val="nil"/>
        </w:pBdr>
        <w:spacing w:line="257" w:lineRule="auto"/>
      </w:pPr>
      <w:r>
        <w:t>Stefan B: for scenario 1 right to expect sine wave</w:t>
      </w:r>
    </w:p>
    <w:p w14:paraId="2D662803" w14:textId="77777777" w:rsidR="00A449EA" w:rsidRDefault="00A449EA" w:rsidP="00A449EA">
      <w:pPr>
        <w:numPr>
          <w:ilvl w:val="0"/>
          <w:numId w:val="11"/>
        </w:numPr>
        <w:pBdr>
          <w:top w:val="nil"/>
          <w:left w:val="nil"/>
          <w:bottom w:val="nil"/>
          <w:right w:val="nil"/>
          <w:between w:val="nil"/>
        </w:pBdr>
        <w:spacing w:line="257" w:lineRule="auto"/>
      </w:pPr>
      <w:r>
        <w:t>Mike: see requirement, low, that’s what proposed in scenario</w:t>
      </w:r>
    </w:p>
    <w:p w14:paraId="4319C6C4" w14:textId="77777777" w:rsidR="00A449EA" w:rsidRDefault="00A449EA" w:rsidP="00A449EA">
      <w:pPr>
        <w:numPr>
          <w:ilvl w:val="0"/>
          <w:numId w:val="11"/>
        </w:numPr>
        <w:pBdr>
          <w:top w:val="nil"/>
          <w:left w:val="nil"/>
          <w:bottom w:val="nil"/>
          <w:right w:val="nil"/>
          <w:between w:val="nil"/>
        </w:pBdr>
        <w:spacing w:line="257" w:lineRule="auto"/>
      </w:pPr>
      <w:r>
        <w:t>Rishabh: in recording scenario 1 there are two files, _ref is the noise reference file? And other one is reference?</w:t>
      </w:r>
    </w:p>
    <w:p w14:paraId="4EEB3893" w14:textId="77777777" w:rsidR="00A449EA" w:rsidRDefault="00A449EA" w:rsidP="00A449EA">
      <w:pPr>
        <w:numPr>
          <w:ilvl w:val="0"/>
          <w:numId w:val="11"/>
        </w:numPr>
        <w:pBdr>
          <w:top w:val="nil"/>
          <w:left w:val="nil"/>
          <w:bottom w:val="nil"/>
          <w:right w:val="nil"/>
          <w:between w:val="nil"/>
        </w:pBdr>
        <w:spacing w:line="257" w:lineRule="auto"/>
      </w:pPr>
      <w:r>
        <w:t>Mike: simulating NR50, so expected low, _ref is noise floor, non ref is sine wav</w:t>
      </w:r>
    </w:p>
    <w:p w14:paraId="30E64468" w14:textId="77777777" w:rsidR="00A449EA" w:rsidRDefault="00A449EA" w:rsidP="00A449EA">
      <w:pPr>
        <w:numPr>
          <w:ilvl w:val="0"/>
          <w:numId w:val="11"/>
        </w:numPr>
        <w:pBdr>
          <w:top w:val="nil"/>
          <w:left w:val="nil"/>
          <w:bottom w:val="nil"/>
          <w:right w:val="nil"/>
          <w:between w:val="nil"/>
        </w:pBdr>
        <w:spacing w:line="257" w:lineRule="auto"/>
      </w:pPr>
      <w:r>
        <w:t>Stéphane: request to have more time to check?</w:t>
      </w:r>
    </w:p>
    <w:p w14:paraId="0CDB1DEE" w14:textId="77777777" w:rsidR="00A449EA" w:rsidRDefault="00A449EA" w:rsidP="00A449EA">
      <w:pPr>
        <w:numPr>
          <w:ilvl w:val="0"/>
          <w:numId w:val="11"/>
        </w:numPr>
        <w:pBdr>
          <w:top w:val="nil"/>
          <w:left w:val="nil"/>
          <w:bottom w:val="nil"/>
          <w:right w:val="nil"/>
          <w:between w:val="nil"/>
        </w:pBdr>
        <w:spacing w:line="257" w:lineRule="auto"/>
      </w:pPr>
      <w:r>
        <w:t>Answer: no</w:t>
      </w:r>
    </w:p>
    <w:p w14:paraId="4D17E643" w14:textId="77777777" w:rsidR="00A449EA" w:rsidRDefault="00A449EA" w:rsidP="00A449EA">
      <w:pPr>
        <w:numPr>
          <w:ilvl w:val="0"/>
          <w:numId w:val="11"/>
        </w:numPr>
        <w:pBdr>
          <w:top w:val="nil"/>
          <w:left w:val="nil"/>
          <w:bottom w:val="nil"/>
          <w:right w:val="nil"/>
          <w:between w:val="nil"/>
        </w:pBdr>
        <w:spacing w:line="257" w:lineRule="auto"/>
      </w:pPr>
      <w:r>
        <w:t>Stéphane: agree on this document?</w:t>
      </w:r>
    </w:p>
    <w:p w14:paraId="28E97806" w14:textId="77777777" w:rsidR="00A449EA" w:rsidRDefault="00A449EA" w:rsidP="00A449EA">
      <w:pPr>
        <w:numPr>
          <w:ilvl w:val="0"/>
          <w:numId w:val="11"/>
        </w:numPr>
        <w:pBdr>
          <w:top w:val="nil"/>
          <w:left w:val="nil"/>
          <w:bottom w:val="nil"/>
          <w:right w:val="nil"/>
          <w:between w:val="nil"/>
        </w:pBdr>
        <w:spacing w:line="257" w:lineRule="auto"/>
      </w:pPr>
      <w:r>
        <w:t>Wang Bin: noticed that license text is ok, maybe name check, called common database for target device A</w:t>
      </w:r>
    </w:p>
    <w:p w14:paraId="1FAE564C" w14:textId="77777777" w:rsidR="00A449EA" w:rsidRDefault="00A449EA" w:rsidP="00A449EA">
      <w:pPr>
        <w:numPr>
          <w:ilvl w:val="0"/>
          <w:numId w:val="11"/>
        </w:numPr>
        <w:pBdr>
          <w:top w:val="nil"/>
          <w:left w:val="nil"/>
          <w:bottom w:val="nil"/>
          <w:right w:val="nil"/>
          <w:between w:val="nil"/>
        </w:pBdr>
        <w:spacing w:line="257" w:lineRule="auto"/>
      </w:pPr>
      <w:r>
        <w:t xml:space="preserve">Mike: it should be </w:t>
      </w:r>
      <w:proofErr w:type="gramStart"/>
      <w:r>
        <w:t>target</w:t>
      </w:r>
      <w:proofErr w:type="gramEnd"/>
      <w:r>
        <w:t xml:space="preserve"> device 5</w:t>
      </w:r>
    </w:p>
    <w:p w14:paraId="7E316C76" w14:textId="77777777" w:rsidR="00A449EA" w:rsidRDefault="00A449EA" w:rsidP="00A449EA">
      <w:pPr>
        <w:numPr>
          <w:ilvl w:val="0"/>
          <w:numId w:val="11"/>
        </w:numPr>
        <w:pBdr>
          <w:top w:val="nil"/>
          <w:left w:val="nil"/>
          <w:bottom w:val="nil"/>
          <w:right w:val="nil"/>
          <w:between w:val="nil"/>
        </w:pBdr>
        <w:spacing w:line="257" w:lineRule="auto"/>
      </w:pPr>
      <w:r>
        <w:lastRenderedPageBreak/>
        <w:t>Wang Bin: if company wants to use this database, need to contact proponents</w:t>
      </w:r>
    </w:p>
    <w:p w14:paraId="491AD650" w14:textId="77777777" w:rsidR="00A449EA" w:rsidRDefault="00A449EA" w:rsidP="00A449EA">
      <w:pPr>
        <w:pBdr>
          <w:top w:val="nil"/>
          <w:left w:val="nil"/>
          <w:bottom w:val="nil"/>
          <w:right w:val="nil"/>
          <w:between w:val="nil"/>
        </w:pBdr>
        <w:spacing w:line="257" w:lineRule="auto"/>
      </w:pPr>
    </w:p>
    <w:p w14:paraId="259CA730" w14:textId="77777777" w:rsidR="00A449EA" w:rsidRDefault="00A449EA" w:rsidP="00A449EA">
      <w:pPr>
        <w:spacing w:line="257" w:lineRule="auto"/>
        <w:rPr>
          <w:b/>
          <w:color w:val="0000FF"/>
        </w:rPr>
      </w:pPr>
      <w:r>
        <w:rPr>
          <w:color w:val="000000"/>
        </w:rPr>
        <w:t xml:space="preserve">Decision: </w:t>
      </w:r>
      <w:r>
        <w:rPr>
          <w:b/>
          <w:color w:val="0000FF"/>
        </w:rPr>
        <w:t>SA4aA250057</w:t>
      </w:r>
      <w:r>
        <w:rPr>
          <w:color w:val="000000"/>
        </w:rPr>
        <w:t xml:space="preserve"> is revised</w:t>
      </w:r>
      <w:r>
        <w:t xml:space="preserve"> to </w:t>
      </w:r>
      <w:r>
        <w:rPr>
          <w:b/>
          <w:color w:val="0000FF"/>
        </w:rPr>
        <w:t xml:space="preserve">SA4aA250066 </w:t>
      </w:r>
    </w:p>
    <w:p w14:paraId="05C6940A" w14:textId="77777777" w:rsidR="00A449EA" w:rsidRDefault="00A449EA" w:rsidP="00A449EA">
      <w:pPr>
        <w:spacing w:line="257" w:lineRule="auto"/>
      </w:pPr>
    </w:p>
    <w:p w14:paraId="2E29EE91" w14:textId="77777777" w:rsidR="00A449EA" w:rsidRDefault="00A449EA" w:rsidP="00A449EA">
      <w:pPr>
        <w:spacing w:line="257" w:lineRule="auto"/>
      </w:pPr>
    </w:p>
    <w:tbl>
      <w:tblPr>
        <w:tblW w:w="6580" w:type="dxa"/>
        <w:tblCellMar>
          <w:left w:w="70" w:type="dxa"/>
          <w:right w:w="70" w:type="dxa"/>
        </w:tblCellMar>
        <w:tblLook w:val="04A0" w:firstRow="1" w:lastRow="0" w:firstColumn="1" w:lastColumn="0" w:noHBand="0" w:noVBand="1"/>
      </w:tblPr>
      <w:tblGrid>
        <w:gridCol w:w="1075"/>
        <w:gridCol w:w="3973"/>
        <w:gridCol w:w="1532"/>
      </w:tblGrid>
      <w:tr w:rsidR="00A449EA" w:rsidRPr="0045786A" w14:paraId="50E3687E" w14:textId="77777777" w:rsidTr="002F1C46">
        <w:trPr>
          <w:trHeight w:val="420"/>
        </w:trPr>
        <w:tc>
          <w:tcPr>
            <w:tcW w:w="1020" w:type="dxa"/>
            <w:tcBorders>
              <w:top w:val="single" w:sz="4" w:space="0" w:color="A6A6A6"/>
              <w:left w:val="single" w:sz="4" w:space="0" w:color="A6A6A6"/>
              <w:bottom w:val="single" w:sz="4" w:space="0" w:color="A6A6A6"/>
              <w:right w:val="single" w:sz="4" w:space="0" w:color="A6A6A6"/>
            </w:tcBorders>
            <w:shd w:val="clear" w:color="auto" w:fill="auto"/>
            <w:hideMark/>
          </w:tcPr>
          <w:p w14:paraId="19B20D97" w14:textId="77777777" w:rsidR="00A449EA" w:rsidRPr="0045786A" w:rsidRDefault="00A449EA" w:rsidP="002F1C46">
            <w:pPr>
              <w:spacing w:line="240" w:lineRule="auto"/>
              <w:rPr>
                <w:rFonts w:eastAsia="Times New Roman"/>
                <w:b/>
                <w:bCs/>
                <w:color w:val="0000FF"/>
                <w:sz w:val="16"/>
                <w:szCs w:val="16"/>
                <w:u w:val="single"/>
                <w:lang w:val="fr-FR"/>
              </w:rPr>
            </w:pPr>
            <w:hyperlink r:id="rId18" w:history="1">
              <w:r w:rsidRPr="0045786A">
                <w:rPr>
                  <w:rFonts w:eastAsia="Times New Roman"/>
                  <w:b/>
                  <w:bCs/>
                  <w:color w:val="0000FF"/>
                  <w:sz w:val="16"/>
                  <w:szCs w:val="16"/>
                  <w:u w:val="single"/>
                  <w:lang w:val="fr-FR"/>
                </w:rPr>
                <w:t>S4aA250065</w:t>
              </w:r>
            </w:hyperlink>
          </w:p>
        </w:tc>
        <w:tc>
          <w:tcPr>
            <w:tcW w:w="4020" w:type="dxa"/>
            <w:tcBorders>
              <w:top w:val="single" w:sz="4" w:space="0" w:color="A6A6A6"/>
              <w:left w:val="nil"/>
              <w:bottom w:val="single" w:sz="4" w:space="0" w:color="A6A6A6"/>
              <w:right w:val="single" w:sz="4" w:space="0" w:color="A6A6A6"/>
            </w:tcBorders>
            <w:shd w:val="clear" w:color="auto" w:fill="auto"/>
            <w:hideMark/>
          </w:tcPr>
          <w:p w14:paraId="5EC01652" w14:textId="77777777" w:rsidR="00A449EA" w:rsidRPr="0045786A" w:rsidRDefault="00A449EA" w:rsidP="002F1C46">
            <w:pPr>
              <w:spacing w:line="240" w:lineRule="auto"/>
              <w:rPr>
                <w:rFonts w:eastAsia="Times New Roman"/>
                <w:sz w:val="16"/>
                <w:szCs w:val="16"/>
                <w:lang w:val="en-US"/>
              </w:rPr>
            </w:pPr>
            <w:r w:rsidRPr="0045786A">
              <w:rPr>
                <w:rFonts w:eastAsia="Times New Roman"/>
                <w:sz w:val="16"/>
                <w:szCs w:val="16"/>
                <w:lang w:val="en-US"/>
              </w:rPr>
              <w:t>Database of target device 1 for scenario 1 and 2</w:t>
            </w:r>
          </w:p>
        </w:tc>
        <w:tc>
          <w:tcPr>
            <w:tcW w:w="1540" w:type="dxa"/>
            <w:tcBorders>
              <w:top w:val="single" w:sz="4" w:space="0" w:color="A6A6A6"/>
              <w:left w:val="nil"/>
              <w:bottom w:val="single" w:sz="4" w:space="0" w:color="A6A6A6"/>
              <w:right w:val="single" w:sz="4" w:space="0" w:color="A6A6A6"/>
            </w:tcBorders>
            <w:shd w:val="clear" w:color="auto" w:fill="auto"/>
            <w:hideMark/>
          </w:tcPr>
          <w:p w14:paraId="0A253809" w14:textId="77777777" w:rsidR="00A449EA" w:rsidRPr="0045786A" w:rsidRDefault="00A449EA" w:rsidP="002F1C46">
            <w:pPr>
              <w:spacing w:line="240" w:lineRule="auto"/>
              <w:rPr>
                <w:rFonts w:eastAsia="Times New Roman"/>
                <w:sz w:val="16"/>
                <w:szCs w:val="16"/>
                <w:lang w:val="en-US"/>
              </w:rPr>
            </w:pPr>
            <w:r w:rsidRPr="0045786A">
              <w:rPr>
                <w:rFonts w:eastAsia="Times New Roman"/>
                <w:sz w:val="16"/>
                <w:szCs w:val="16"/>
                <w:lang w:val="en-US"/>
              </w:rPr>
              <w:t>Xiaomi Technology Spain S.L</w:t>
            </w:r>
          </w:p>
        </w:tc>
      </w:tr>
    </w:tbl>
    <w:p w14:paraId="3F2C7E98" w14:textId="77777777" w:rsidR="00A449EA" w:rsidRPr="0045786A" w:rsidRDefault="00A449EA" w:rsidP="00A449EA">
      <w:pPr>
        <w:spacing w:line="257" w:lineRule="auto"/>
        <w:rPr>
          <w:lang w:val="en-US"/>
        </w:rPr>
      </w:pPr>
    </w:p>
    <w:p w14:paraId="29015860" w14:textId="77777777" w:rsidR="00A449EA" w:rsidRDefault="00A449EA" w:rsidP="00A449EA">
      <w:r>
        <w:rPr>
          <w:b/>
          <w:color w:val="0000FF"/>
        </w:rPr>
        <w:t xml:space="preserve">SA4aA250065 </w:t>
      </w:r>
      <w:r>
        <w:rPr>
          <w:color w:val="000000"/>
        </w:rPr>
        <w:t>is</w:t>
      </w:r>
      <w:r>
        <w:t xml:space="preserve"> </w:t>
      </w:r>
      <w:r>
        <w:rPr>
          <w:color w:val="FF0000"/>
        </w:rPr>
        <w:t>agreed</w:t>
      </w:r>
    </w:p>
    <w:p w14:paraId="33A81578" w14:textId="77777777" w:rsidR="00A449EA" w:rsidRDefault="00A449EA" w:rsidP="00A449EA">
      <w:pPr>
        <w:spacing w:line="257" w:lineRule="auto"/>
      </w:pPr>
    </w:p>
    <w:tbl>
      <w:tblPr>
        <w:tblW w:w="6580" w:type="dxa"/>
        <w:tblCellMar>
          <w:left w:w="70" w:type="dxa"/>
          <w:right w:w="70" w:type="dxa"/>
        </w:tblCellMar>
        <w:tblLook w:val="04A0" w:firstRow="1" w:lastRow="0" w:firstColumn="1" w:lastColumn="0" w:noHBand="0" w:noVBand="1"/>
      </w:tblPr>
      <w:tblGrid>
        <w:gridCol w:w="1075"/>
        <w:gridCol w:w="3975"/>
        <w:gridCol w:w="1530"/>
      </w:tblGrid>
      <w:tr w:rsidR="00A449EA" w:rsidRPr="0045786A" w14:paraId="483E283B" w14:textId="77777777" w:rsidTr="002F1C46">
        <w:trPr>
          <w:trHeight w:val="420"/>
        </w:trPr>
        <w:tc>
          <w:tcPr>
            <w:tcW w:w="1020" w:type="dxa"/>
            <w:tcBorders>
              <w:top w:val="single" w:sz="4" w:space="0" w:color="A6A6A6"/>
              <w:left w:val="single" w:sz="4" w:space="0" w:color="A6A6A6"/>
              <w:bottom w:val="single" w:sz="4" w:space="0" w:color="A6A6A6"/>
              <w:right w:val="single" w:sz="4" w:space="0" w:color="A6A6A6"/>
            </w:tcBorders>
            <w:shd w:val="clear" w:color="auto" w:fill="auto"/>
            <w:hideMark/>
          </w:tcPr>
          <w:p w14:paraId="524C7815" w14:textId="77777777" w:rsidR="00A449EA" w:rsidRPr="0045786A" w:rsidRDefault="00A449EA" w:rsidP="002F1C46">
            <w:pPr>
              <w:spacing w:line="240" w:lineRule="auto"/>
              <w:rPr>
                <w:rFonts w:eastAsia="Times New Roman"/>
                <w:b/>
                <w:bCs/>
                <w:color w:val="0000FF"/>
                <w:sz w:val="16"/>
                <w:szCs w:val="16"/>
                <w:u w:val="single"/>
                <w:lang w:val="fr-FR"/>
              </w:rPr>
            </w:pPr>
            <w:hyperlink r:id="rId19" w:history="1">
              <w:r w:rsidRPr="0045786A">
                <w:rPr>
                  <w:rFonts w:eastAsia="Times New Roman"/>
                  <w:b/>
                  <w:bCs/>
                  <w:color w:val="0000FF"/>
                  <w:sz w:val="16"/>
                  <w:szCs w:val="16"/>
                  <w:u w:val="single"/>
                  <w:lang w:val="fr-FR"/>
                </w:rPr>
                <w:t>S4aA250066</w:t>
              </w:r>
            </w:hyperlink>
          </w:p>
        </w:tc>
        <w:tc>
          <w:tcPr>
            <w:tcW w:w="4020" w:type="dxa"/>
            <w:tcBorders>
              <w:top w:val="single" w:sz="4" w:space="0" w:color="A6A6A6"/>
              <w:left w:val="nil"/>
              <w:bottom w:val="single" w:sz="4" w:space="0" w:color="A6A6A6"/>
              <w:right w:val="single" w:sz="4" w:space="0" w:color="A6A6A6"/>
            </w:tcBorders>
            <w:shd w:val="clear" w:color="auto" w:fill="auto"/>
            <w:hideMark/>
          </w:tcPr>
          <w:p w14:paraId="5AA78F26" w14:textId="77777777" w:rsidR="00A449EA" w:rsidRPr="0045786A" w:rsidRDefault="00A449EA" w:rsidP="002F1C46">
            <w:pPr>
              <w:spacing w:line="240" w:lineRule="auto"/>
              <w:rPr>
                <w:rFonts w:eastAsia="Times New Roman"/>
                <w:sz w:val="16"/>
                <w:szCs w:val="16"/>
                <w:lang w:val="en-US"/>
              </w:rPr>
            </w:pPr>
            <w:r w:rsidRPr="0045786A">
              <w:rPr>
                <w:rFonts w:eastAsia="Times New Roman"/>
                <w:sz w:val="16"/>
                <w:szCs w:val="16"/>
                <w:lang w:val="en-US"/>
              </w:rPr>
              <w:t>Recordings for XR HMD target device</w:t>
            </w:r>
          </w:p>
        </w:tc>
        <w:tc>
          <w:tcPr>
            <w:tcW w:w="1540" w:type="dxa"/>
            <w:tcBorders>
              <w:top w:val="single" w:sz="4" w:space="0" w:color="A6A6A6"/>
              <w:left w:val="nil"/>
              <w:bottom w:val="single" w:sz="4" w:space="0" w:color="A6A6A6"/>
              <w:right w:val="single" w:sz="4" w:space="0" w:color="A6A6A6"/>
            </w:tcBorders>
            <w:shd w:val="clear" w:color="auto" w:fill="auto"/>
            <w:hideMark/>
          </w:tcPr>
          <w:p w14:paraId="692B969E" w14:textId="77777777" w:rsidR="00A449EA" w:rsidRPr="0045786A" w:rsidRDefault="00A449EA" w:rsidP="002F1C46">
            <w:pPr>
              <w:spacing w:line="240" w:lineRule="auto"/>
              <w:rPr>
                <w:rFonts w:eastAsia="Times New Roman"/>
                <w:sz w:val="16"/>
                <w:szCs w:val="16"/>
                <w:lang w:val="fr-FR"/>
              </w:rPr>
            </w:pPr>
            <w:proofErr w:type="spellStart"/>
            <w:r w:rsidRPr="0045786A">
              <w:rPr>
                <w:rFonts w:eastAsia="Times New Roman"/>
                <w:sz w:val="16"/>
                <w:szCs w:val="16"/>
                <w:lang w:val="fr-FR"/>
              </w:rPr>
              <w:t>Bytedance</w:t>
            </w:r>
            <w:proofErr w:type="spellEnd"/>
          </w:p>
        </w:tc>
      </w:tr>
    </w:tbl>
    <w:p w14:paraId="139A2A71" w14:textId="77777777" w:rsidR="00A449EA" w:rsidRDefault="00A449EA" w:rsidP="00A449EA">
      <w:pPr>
        <w:spacing w:line="257" w:lineRule="auto"/>
      </w:pPr>
    </w:p>
    <w:p w14:paraId="1C5ADDB6" w14:textId="77777777" w:rsidR="00A449EA" w:rsidRDefault="00A449EA" w:rsidP="00A449EA">
      <w:pPr>
        <w:spacing w:line="257" w:lineRule="auto"/>
      </w:pPr>
      <w:r>
        <w:rPr>
          <w:b/>
          <w:color w:val="0000FF"/>
        </w:rPr>
        <w:t>SA4aA250066</w:t>
      </w:r>
      <w:r>
        <w:t xml:space="preserve"> is </w:t>
      </w:r>
      <w:r w:rsidRPr="0045786A">
        <w:rPr>
          <w:color w:val="FF0000"/>
        </w:rPr>
        <w:t>agreed without presentation</w:t>
      </w:r>
    </w:p>
    <w:p w14:paraId="64F84C7B" w14:textId="77777777" w:rsidR="00A449EA" w:rsidRDefault="00A449EA" w:rsidP="00A449EA"/>
    <w:p w14:paraId="249B01D2" w14:textId="77777777" w:rsidR="00A449EA" w:rsidRDefault="00A449EA" w:rsidP="00A449EA"/>
    <w:p w14:paraId="69A1A7C8" w14:textId="77777777" w:rsidR="00A449EA" w:rsidRDefault="00A449EA" w:rsidP="00A449EA"/>
    <w:p w14:paraId="79AEA355" w14:textId="77777777" w:rsidR="00A449EA" w:rsidRDefault="00A449EA" w:rsidP="00A449EA"/>
    <w:p w14:paraId="3BBCE180" w14:textId="77777777" w:rsidR="00A449EA" w:rsidRDefault="00A449EA" w:rsidP="00A449EA">
      <w:pPr>
        <w:rPr>
          <w:b/>
        </w:rPr>
      </w:pPr>
      <w:r>
        <w:rPr>
          <w:b/>
        </w:rPr>
        <w:t>A.I. 1.8 FS_ACAPI (Study on Audio Codec APIs)</w:t>
      </w:r>
    </w:p>
    <w:p w14:paraId="5823BB73" w14:textId="77777777" w:rsidR="00A449EA" w:rsidRDefault="00A449EA" w:rsidP="00A449EA"/>
    <w:p w14:paraId="6DDAFD59" w14:textId="77777777" w:rsidR="00A449EA" w:rsidRDefault="00A449EA" w:rsidP="00A449EA">
      <w:r>
        <w:t>None.</w:t>
      </w:r>
    </w:p>
    <w:p w14:paraId="05361F9E" w14:textId="77777777" w:rsidR="00A449EA" w:rsidRDefault="00A449EA" w:rsidP="00A449EA"/>
    <w:p w14:paraId="0867B39D" w14:textId="77777777" w:rsidR="00A449EA" w:rsidRDefault="00A449EA" w:rsidP="00A449EA">
      <w:pPr>
        <w:rPr>
          <w:b/>
        </w:rPr>
      </w:pPr>
      <w:r>
        <w:rPr>
          <w:b/>
        </w:rPr>
        <w:t>A.I. 1.9 FS_ULBC (Study on Ultra Low Bitrate Speech Codec)</w:t>
      </w:r>
    </w:p>
    <w:p w14:paraId="0D623EE4" w14:textId="77777777" w:rsidR="00A449EA" w:rsidRDefault="00A449EA" w:rsidP="00A449EA"/>
    <w:p w14:paraId="0D1374CB" w14:textId="77777777" w:rsidR="00A449EA" w:rsidRDefault="00A449EA" w:rsidP="00A449EA">
      <w:r>
        <w:t>None.</w:t>
      </w:r>
    </w:p>
    <w:p w14:paraId="3E74398E" w14:textId="77777777" w:rsidR="00A449EA" w:rsidRDefault="00A449EA" w:rsidP="00A449EA"/>
    <w:p w14:paraId="0BD0E411" w14:textId="77777777" w:rsidR="00A449EA" w:rsidRDefault="00A449EA" w:rsidP="00A449EA"/>
    <w:p w14:paraId="67CA0DBB" w14:textId="77777777" w:rsidR="00A449EA" w:rsidRDefault="00A449EA" w:rsidP="00A449EA">
      <w:pPr>
        <w:rPr>
          <w:b/>
        </w:rPr>
      </w:pPr>
      <w:r>
        <w:rPr>
          <w:b/>
        </w:rPr>
        <w:t>A.I. 1.10 Others Rel-19 matters including TEI</w:t>
      </w:r>
    </w:p>
    <w:p w14:paraId="4D7DA98E" w14:textId="77777777" w:rsidR="00A449EA" w:rsidRDefault="00A449EA" w:rsidP="00A449EA"/>
    <w:p w14:paraId="68DE98A1" w14:textId="77777777" w:rsidR="00A449EA" w:rsidRDefault="00A449EA" w:rsidP="00A449EA">
      <w:r>
        <w:t>None.</w:t>
      </w:r>
    </w:p>
    <w:p w14:paraId="3E9255D8" w14:textId="77777777" w:rsidR="00A449EA" w:rsidRDefault="00A449EA" w:rsidP="00A449EA"/>
    <w:p w14:paraId="0EF414E4" w14:textId="77777777" w:rsidR="00A449EA" w:rsidRDefault="00A449EA" w:rsidP="00A449EA"/>
    <w:p w14:paraId="44D22500" w14:textId="77777777" w:rsidR="00A449EA" w:rsidRDefault="00A449EA" w:rsidP="00A449EA">
      <w:pPr>
        <w:rPr>
          <w:b/>
        </w:rPr>
      </w:pPr>
      <w:r>
        <w:rPr>
          <w:b/>
        </w:rPr>
        <w:t>A.I. 1.11 Close of the session</w:t>
      </w:r>
    </w:p>
    <w:p w14:paraId="4CE2575A" w14:textId="77777777" w:rsidR="00A449EA" w:rsidRDefault="00A449EA" w:rsidP="00A449EA">
      <w:pPr>
        <w:rPr>
          <w:b/>
        </w:rPr>
      </w:pPr>
    </w:p>
    <w:p w14:paraId="223DF62F" w14:textId="77777777" w:rsidR="00A449EA" w:rsidRDefault="00A449EA" w:rsidP="00A449EA">
      <w:r>
        <w:t>Stéphane thanked all delegates for participating, and he thanked Xiaomi for hosting the meeting.</w:t>
      </w:r>
    </w:p>
    <w:p w14:paraId="3E1A1E6C" w14:textId="77777777" w:rsidR="00A449EA" w:rsidRDefault="00A449EA" w:rsidP="00A449EA"/>
    <w:p w14:paraId="078C3E04" w14:textId="0B0DFBAA" w:rsidR="005C35D7" w:rsidRDefault="00A449EA" w:rsidP="00A449EA">
      <w:r>
        <w:t>The meeting was closed at 17:00 CEST.</w:t>
      </w:r>
    </w:p>
    <w:p w14:paraId="2A33E0F1" w14:textId="77777777" w:rsidR="005C35D7" w:rsidRDefault="005C35D7" w:rsidP="005C35D7">
      <w:bookmarkStart w:id="2" w:name="_r5org6sygrhz" w:colFirst="0" w:colLast="0"/>
      <w:bookmarkEnd w:id="2"/>
      <w:r>
        <w:br w:type="page"/>
      </w:r>
      <w:r>
        <w:rPr>
          <w:b/>
          <w:color w:val="000000"/>
        </w:rPr>
        <w:lastRenderedPageBreak/>
        <w:t>Annex A – Meeting agenda</w:t>
      </w:r>
    </w:p>
    <w:p w14:paraId="23494DF3" w14:textId="77777777" w:rsidR="005C35D7" w:rsidRDefault="005C35D7" w:rsidP="005C35D7">
      <w:pPr>
        <w:tabs>
          <w:tab w:val="left" w:pos="2127"/>
          <w:tab w:val="left" w:pos="6379"/>
        </w:tabs>
        <w:spacing w:before="120"/>
        <w:ind w:left="2127" w:hanging="2127"/>
        <w:rPr>
          <w:b/>
          <w:sz w:val="24"/>
          <w:szCs w:val="24"/>
        </w:rPr>
      </w:pPr>
      <w:r>
        <w:rPr>
          <w:b/>
          <w:sz w:val="24"/>
          <w:szCs w:val="24"/>
        </w:rPr>
        <w:t>Source:</w:t>
      </w:r>
      <w:r>
        <w:rPr>
          <w:b/>
          <w:sz w:val="24"/>
          <w:szCs w:val="24"/>
        </w:rPr>
        <w:tab/>
        <w:t>SA4 Audio SWG Vice-Chair</w:t>
      </w:r>
      <w:r>
        <w:rPr>
          <w:b/>
          <w:color w:val="0000FF"/>
          <w:sz w:val="24"/>
          <w:szCs w:val="24"/>
          <w:vertAlign w:val="superscript"/>
        </w:rPr>
        <w:footnoteReference w:id="2"/>
      </w:r>
    </w:p>
    <w:p w14:paraId="4E40394B" w14:textId="2A5EAA7A" w:rsidR="005C35D7" w:rsidRDefault="005C35D7" w:rsidP="005C35D7">
      <w:pPr>
        <w:tabs>
          <w:tab w:val="left" w:pos="2127"/>
          <w:tab w:val="left" w:pos="6379"/>
        </w:tabs>
        <w:ind w:left="2131" w:hanging="2131"/>
        <w:rPr>
          <w:b/>
          <w:sz w:val="24"/>
          <w:szCs w:val="24"/>
        </w:rPr>
      </w:pPr>
      <w:r>
        <w:rPr>
          <w:b/>
          <w:sz w:val="24"/>
          <w:szCs w:val="24"/>
        </w:rPr>
        <w:t>Title:</w:t>
      </w:r>
      <w:r>
        <w:rPr>
          <w:b/>
          <w:sz w:val="24"/>
          <w:szCs w:val="24"/>
        </w:rPr>
        <w:tab/>
        <w:t xml:space="preserve">Proposed agenda for Audio SWG teleconference on </w:t>
      </w:r>
      <w:proofErr w:type="spellStart"/>
      <w:r>
        <w:rPr>
          <w:b/>
          <w:sz w:val="24"/>
          <w:szCs w:val="24"/>
        </w:rPr>
        <w:t>DaCAS</w:t>
      </w:r>
      <w:proofErr w:type="spellEnd"/>
      <w:r>
        <w:rPr>
          <w:b/>
          <w:sz w:val="24"/>
          <w:szCs w:val="24"/>
        </w:rPr>
        <w:t xml:space="preserve"> (</w:t>
      </w:r>
      <w:r w:rsidR="001519B3">
        <w:rPr>
          <w:b/>
          <w:sz w:val="24"/>
          <w:szCs w:val="24"/>
        </w:rPr>
        <w:t>16</w:t>
      </w:r>
      <w:r>
        <w:rPr>
          <w:b/>
          <w:sz w:val="24"/>
          <w:szCs w:val="24"/>
        </w:rPr>
        <w:t xml:space="preserve"> </w:t>
      </w:r>
      <w:r w:rsidR="001519B3">
        <w:rPr>
          <w:b/>
          <w:sz w:val="24"/>
          <w:szCs w:val="24"/>
        </w:rPr>
        <w:t>June</w:t>
      </w:r>
      <w:r>
        <w:rPr>
          <w:b/>
          <w:sz w:val="24"/>
          <w:szCs w:val="24"/>
        </w:rPr>
        <w:t xml:space="preserve"> 2025)</w:t>
      </w:r>
    </w:p>
    <w:p w14:paraId="10E2E02B" w14:textId="77777777" w:rsidR="005C35D7" w:rsidRDefault="005C35D7" w:rsidP="005C35D7">
      <w:pPr>
        <w:tabs>
          <w:tab w:val="left" w:pos="2127"/>
          <w:tab w:val="left" w:pos="6379"/>
        </w:tabs>
        <w:ind w:left="2131" w:hanging="2131"/>
        <w:rPr>
          <w:b/>
          <w:sz w:val="24"/>
          <w:szCs w:val="24"/>
        </w:rPr>
      </w:pPr>
      <w:r>
        <w:rPr>
          <w:b/>
          <w:sz w:val="24"/>
          <w:szCs w:val="24"/>
        </w:rPr>
        <w:t>Document for:</w:t>
      </w:r>
      <w:r>
        <w:rPr>
          <w:b/>
          <w:sz w:val="24"/>
          <w:szCs w:val="24"/>
        </w:rPr>
        <w:tab/>
        <w:t>Approval</w:t>
      </w:r>
    </w:p>
    <w:p w14:paraId="6ABE9701" w14:textId="77777777" w:rsidR="005C35D7" w:rsidRDefault="005C35D7" w:rsidP="005C35D7">
      <w:pPr>
        <w:tabs>
          <w:tab w:val="left" w:pos="2127"/>
          <w:tab w:val="left" w:pos="6379"/>
        </w:tabs>
        <w:ind w:left="2131" w:hanging="2131"/>
        <w:rPr>
          <w:sz w:val="32"/>
          <w:szCs w:val="32"/>
        </w:rPr>
      </w:pPr>
      <w:r>
        <w:rPr>
          <w:b/>
          <w:sz w:val="24"/>
          <w:szCs w:val="24"/>
        </w:rPr>
        <w:t>Agenda item:</w:t>
      </w:r>
      <w:r>
        <w:rPr>
          <w:b/>
          <w:sz w:val="24"/>
          <w:szCs w:val="24"/>
        </w:rPr>
        <w:tab/>
        <w:t>1.1</w:t>
      </w:r>
    </w:p>
    <w:p w14:paraId="2CB3E2D9" w14:textId="77777777" w:rsidR="005C35D7" w:rsidRDefault="005C35D7" w:rsidP="005C35D7">
      <w:pPr>
        <w:pBdr>
          <w:top w:val="single" w:sz="12" w:space="1" w:color="000000"/>
        </w:pBdr>
        <w:tabs>
          <w:tab w:val="left" w:pos="6379"/>
        </w:tabs>
        <w:rPr>
          <w:sz w:val="20"/>
          <w:szCs w:val="20"/>
        </w:rPr>
      </w:pPr>
    </w:p>
    <w:p w14:paraId="0C125E60" w14:textId="6ADD8445" w:rsidR="005C35D7" w:rsidRDefault="005C35D7" w:rsidP="005C35D7">
      <w:pPr>
        <w:rPr>
          <w:b/>
        </w:rPr>
      </w:pPr>
      <w:r>
        <w:rPr>
          <w:b/>
        </w:rPr>
        <w:t>Agenda for this telco (keeping only relevant items from the unique agenda for 3GPP SA4 AH telcos post-13</w:t>
      </w:r>
      <w:r w:rsidR="001519B3">
        <w:rPr>
          <w:b/>
        </w:rPr>
        <w:t>2</w:t>
      </w:r>
      <w:r>
        <w:rPr>
          <w:b/>
        </w:rPr>
        <w:t>):</w:t>
      </w:r>
    </w:p>
    <w:p w14:paraId="37BB3D8D" w14:textId="77777777" w:rsidR="005C35D7" w:rsidRDefault="005C35D7" w:rsidP="005C35D7">
      <w:pPr>
        <w:widowControl w:val="0"/>
        <w:pBdr>
          <w:top w:val="nil"/>
          <w:left w:val="nil"/>
          <w:bottom w:val="nil"/>
          <w:right w:val="nil"/>
          <w:between w:val="nil"/>
        </w:pBdr>
        <w:spacing w:after="120"/>
        <w:jc w:val="both"/>
        <w:rPr>
          <w:b/>
          <w:color w:val="000000"/>
        </w:rPr>
      </w:pPr>
    </w:p>
    <w:tbl>
      <w:tblPr>
        <w:tblW w:w="9441"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38"/>
        <w:gridCol w:w="2552"/>
        <w:gridCol w:w="6151"/>
      </w:tblGrid>
      <w:tr w:rsidR="005C35D7" w14:paraId="07C64015" w14:textId="77777777" w:rsidTr="00474EB6">
        <w:trPr>
          <w:trHeight w:val="20"/>
        </w:trPr>
        <w:tc>
          <w:tcPr>
            <w:tcW w:w="738" w:type="dxa"/>
            <w:shd w:val="clear" w:color="auto" w:fill="auto"/>
          </w:tcPr>
          <w:p w14:paraId="2535184D" w14:textId="77777777" w:rsidR="005C35D7" w:rsidRDefault="005C35D7" w:rsidP="001B414D">
            <w:pPr>
              <w:spacing w:line="240" w:lineRule="auto"/>
              <w:rPr>
                <w:rFonts w:ascii="Calibri" w:eastAsia="Calibri" w:hAnsi="Calibri" w:cs="Calibri"/>
                <w:color w:val="000000"/>
              </w:rPr>
            </w:pPr>
            <w:r>
              <w:rPr>
                <w:rFonts w:ascii="Calibri" w:eastAsia="Calibri" w:hAnsi="Calibri" w:cs="Calibri"/>
                <w:color w:val="000000"/>
              </w:rPr>
              <w:t>1</w:t>
            </w:r>
          </w:p>
        </w:tc>
        <w:tc>
          <w:tcPr>
            <w:tcW w:w="2552" w:type="dxa"/>
            <w:shd w:val="clear" w:color="auto" w:fill="auto"/>
            <w:vAlign w:val="bottom"/>
          </w:tcPr>
          <w:p w14:paraId="00F1FFCB" w14:textId="77777777" w:rsidR="005C35D7" w:rsidRDefault="005C35D7" w:rsidP="001B414D">
            <w:pPr>
              <w:spacing w:line="240" w:lineRule="auto"/>
              <w:rPr>
                <w:rFonts w:ascii="Calibri" w:eastAsia="Calibri" w:hAnsi="Calibri" w:cs="Calibri"/>
                <w:color w:val="000000"/>
              </w:rPr>
            </w:pPr>
            <w:r>
              <w:rPr>
                <w:rFonts w:ascii="Calibri" w:eastAsia="Calibri" w:hAnsi="Calibri" w:cs="Calibri"/>
                <w:color w:val="000000"/>
              </w:rPr>
              <w:t>Audio SWG</w:t>
            </w:r>
          </w:p>
        </w:tc>
        <w:tc>
          <w:tcPr>
            <w:tcW w:w="6151" w:type="dxa"/>
          </w:tcPr>
          <w:p w14:paraId="5EEEBC9A" w14:textId="77777777" w:rsidR="005C35D7" w:rsidRDefault="005C35D7" w:rsidP="001B414D">
            <w:pPr>
              <w:widowControl w:val="0"/>
              <w:pBdr>
                <w:top w:val="nil"/>
                <w:left w:val="nil"/>
                <w:bottom w:val="nil"/>
                <w:right w:val="nil"/>
                <w:between w:val="nil"/>
              </w:pBdr>
              <w:tabs>
                <w:tab w:val="center" w:pos="2193"/>
              </w:tabs>
              <w:spacing w:before="40" w:after="40" w:line="240" w:lineRule="auto"/>
              <w:ind w:left="57" w:right="57"/>
              <w:rPr>
                <w:b/>
                <w:color w:val="FF0000"/>
                <w:sz w:val="20"/>
                <w:szCs w:val="20"/>
              </w:rPr>
            </w:pPr>
          </w:p>
        </w:tc>
      </w:tr>
      <w:tr w:rsidR="005C35D7" w14:paraId="556BF4D0" w14:textId="77777777" w:rsidTr="00474EB6">
        <w:trPr>
          <w:trHeight w:val="20"/>
        </w:trPr>
        <w:tc>
          <w:tcPr>
            <w:tcW w:w="738" w:type="dxa"/>
            <w:shd w:val="clear" w:color="auto" w:fill="auto"/>
          </w:tcPr>
          <w:p w14:paraId="5B95264A" w14:textId="77777777" w:rsidR="005C35D7" w:rsidRDefault="005C35D7" w:rsidP="001B414D">
            <w:pPr>
              <w:spacing w:line="240" w:lineRule="auto"/>
              <w:rPr>
                <w:rFonts w:ascii="Calibri" w:eastAsia="Calibri" w:hAnsi="Calibri" w:cs="Calibri"/>
                <w:color w:val="000000"/>
              </w:rPr>
            </w:pPr>
            <w:r>
              <w:rPr>
                <w:rFonts w:ascii="Calibri" w:eastAsia="Calibri" w:hAnsi="Calibri" w:cs="Calibri"/>
                <w:color w:val="000000"/>
              </w:rPr>
              <w:t>1.1</w:t>
            </w:r>
          </w:p>
        </w:tc>
        <w:tc>
          <w:tcPr>
            <w:tcW w:w="2552" w:type="dxa"/>
            <w:shd w:val="clear" w:color="auto" w:fill="auto"/>
            <w:vAlign w:val="bottom"/>
          </w:tcPr>
          <w:p w14:paraId="03EADBB9" w14:textId="77777777" w:rsidR="005C35D7" w:rsidRDefault="005C35D7" w:rsidP="001B414D">
            <w:pPr>
              <w:spacing w:line="240" w:lineRule="auto"/>
              <w:rPr>
                <w:rFonts w:ascii="Calibri" w:eastAsia="Calibri" w:hAnsi="Calibri" w:cs="Calibri"/>
                <w:color w:val="000000"/>
              </w:rPr>
            </w:pPr>
            <w:r>
              <w:rPr>
                <w:rFonts w:ascii="Calibri" w:eastAsia="Calibri" w:hAnsi="Calibri" w:cs="Calibri"/>
                <w:color w:val="000000"/>
              </w:rPr>
              <w:t>Opening of the session and registration of documents</w:t>
            </w:r>
          </w:p>
        </w:tc>
        <w:tc>
          <w:tcPr>
            <w:tcW w:w="6151" w:type="dxa"/>
          </w:tcPr>
          <w:p w14:paraId="63FBFED4" w14:textId="77777777" w:rsidR="005C35D7" w:rsidRDefault="005C35D7" w:rsidP="001B414D">
            <w:pPr>
              <w:widowControl w:val="0"/>
              <w:pBdr>
                <w:top w:val="nil"/>
                <w:left w:val="nil"/>
                <w:bottom w:val="nil"/>
                <w:right w:val="nil"/>
                <w:between w:val="nil"/>
              </w:pBdr>
              <w:tabs>
                <w:tab w:val="left" w:pos="7200"/>
              </w:tabs>
              <w:spacing w:before="40" w:after="40" w:line="240" w:lineRule="auto"/>
              <w:ind w:left="57" w:right="57"/>
              <w:rPr>
                <w:b/>
                <w:color w:val="000000"/>
                <w:sz w:val="20"/>
                <w:szCs w:val="20"/>
              </w:rPr>
            </w:pPr>
          </w:p>
        </w:tc>
      </w:tr>
      <w:tr w:rsidR="005C35D7" w14:paraId="5B317416" w14:textId="77777777" w:rsidTr="00474EB6">
        <w:trPr>
          <w:trHeight w:val="20"/>
        </w:trPr>
        <w:tc>
          <w:tcPr>
            <w:tcW w:w="738" w:type="dxa"/>
            <w:shd w:val="clear" w:color="auto" w:fill="auto"/>
          </w:tcPr>
          <w:p w14:paraId="299BBBB0" w14:textId="77777777" w:rsidR="005C35D7" w:rsidRDefault="005C35D7" w:rsidP="001B414D">
            <w:pPr>
              <w:spacing w:line="240" w:lineRule="auto"/>
              <w:rPr>
                <w:rFonts w:ascii="Calibri" w:eastAsia="Calibri" w:hAnsi="Calibri" w:cs="Calibri"/>
                <w:color w:val="000000"/>
              </w:rPr>
            </w:pPr>
            <w:r>
              <w:rPr>
                <w:rFonts w:ascii="Calibri" w:eastAsia="Calibri" w:hAnsi="Calibri" w:cs="Calibri"/>
                <w:color w:val="000000"/>
              </w:rPr>
              <w:t>1.2</w:t>
            </w:r>
          </w:p>
        </w:tc>
        <w:tc>
          <w:tcPr>
            <w:tcW w:w="2552" w:type="dxa"/>
            <w:shd w:val="clear" w:color="auto" w:fill="auto"/>
            <w:vAlign w:val="bottom"/>
          </w:tcPr>
          <w:p w14:paraId="567C0689" w14:textId="77777777" w:rsidR="005C35D7" w:rsidRDefault="005C35D7" w:rsidP="001B414D">
            <w:pPr>
              <w:spacing w:line="240" w:lineRule="auto"/>
              <w:rPr>
                <w:rFonts w:ascii="Calibri" w:eastAsia="Calibri" w:hAnsi="Calibri" w:cs="Calibri"/>
                <w:color w:val="000000"/>
              </w:rPr>
            </w:pPr>
            <w:r>
              <w:rPr>
                <w:rFonts w:ascii="Calibri" w:eastAsia="Calibri" w:hAnsi="Calibri" w:cs="Calibri"/>
                <w:color w:val="000000"/>
              </w:rPr>
              <w:t>IPR and antitrust reminder</w:t>
            </w:r>
          </w:p>
        </w:tc>
        <w:tc>
          <w:tcPr>
            <w:tcW w:w="6151" w:type="dxa"/>
          </w:tcPr>
          <w:p w14:paraId="6F138710" w14:textId="77777777" w:rsidR="005C35D7" w:rsidRDefault="005C35D7" w:rsidP="001B414D">
            <w:pPr>
              <w:widowControl w:val="0"/>
              <w:pBdr>
                <w:top w:val="nil"/>
                <w:left w:val="nil"/>
                <w:bottom w:val="nil"/>
                <w:right w:val="nil"/>
                <w:between w:val="nil"/>
              </w:pBdr>
              <w:tabs>
                <w:tab w:val="left" w:pos="7200"/>
              </w:tabs>
              <w:spacing w:before="40" w:after="40" w:line="240" w:lineRule="auto"/>
              <w:ind w:left="57" w:right="57"/>
              <w:rPr>
                <w:b/>
                <w:color w:val="000000"/>
                <w:sz w:val="20"/>
                <w:szCs w:val="20"/>
              </w:rPr>
            </w:pPr>
          </w:p>
        </w:tc>
      </w:tr>
      <w:tr w:rsidR="005C35D7" w14:paraId="0A6CAD2C" w14:textId="77777777" w:rsidTr="00474EB6">
        <w:trPr>
          <w:trHeight w:val="20"/>
        </w:trPr>
        <w:tc>
          <w:tcPr>
            <w:tcW w:w="738" w:type="dxa"/>
            <w:shd w:val="clear" w:color="auto" w:fill="auto"/>
          </w:tcPr>
          <w:p w14:paraId="133F52D3" w14:textId="77777777" w:rsidR="005C35D7" w:rsidRDefault="005C35D7" w:rsidP="001B414D">
            <w:pPr>
              <w:spacing w:line="240" w:lineRule="auto"/>
              <w:rPr>
                <w:rFonts w:ascii="Calibri" w:eastAsia="Calibri" w:hAnsi="Calibri" w:cs="Calibri"/>
                <w:color w:val="000000"/>
              </w:rPr>
            </w:pPr>
            <w:r>
              <w:rPr>
                <w:rFonts w:ascii="Calibri" w:eastAsia="Calibri" w:hAnsi="Calibri" w:cs="Calibri"/>
                <w:color w:val="000000"/>
              </w:rPr>
              <w:t>1.3</w:t>
            </w:r>
          </w:p>
        </w:tc>
        <w:tc>
          <w:tcPr>
            <w:tcW w:w="2552" w:type="dxa"/>
            <w:shd w:val="clear" w:color="auto" w:fill="auto"/>
            <w:vAlign w:val="bottom"/>
          </w:tcPr>
          <w:p w14:paraId="7F593287" w14:textId="77777777" w:rsidR="005C35D7" w:rsidRDefault="005C35D7" w:rsidP="001B414D">
            <w:pPr>
              <w:spacing w:line="240" w:lineRule="auto"/>
              <w:rPr>
                <w:rFonts w:ascii="Calibri" w:eastAsia="Calibri" w:hAnsi="Calibri" w:cs="Calibri"/>
                <w:color w:val="000000"/>
              </w:rPr>
            </w:pPr>
            <w:r>
              <w:rPr>
                <w:rFonts w:ascii="Calibri" w:eastAsia="Calibri" w:hAnsi="Calibri" w:cs="Calibri"/>
                <w:color w:val="000000"/>
              </w:rPr>
              <w:t>Release 18 and earlier matters</w:t>
            </w:r>
          </w:p>
        </w:tc>
        <w:tc>
          <w:tcPr>
            <w:tcW w:w="6151" w:type="dxa"/>
          </w:tcPr>
          <w:p w14:paraId="1BF468FF" w14:textId="77777777" w:rsidR="005C35D7" w:rsidRDefault="005C35D7" w:rsidP="001B414D">
            <w:pPr>
              <w:widowControl w:val="0"/>
              <w:pBdr>
                <w:top w:val="nil"/>
                <w:left w:val="nil"/>
                <w:bottom w:val="nil"/>
                <w:right w:val="nil"/>
                <w:between w:val="nil"/>
              </w:pBdr>
              <w:tabs>
                <w:tab w:val="left" w:pos="7200"/>
              </w:tabs>
              <w:spacing w:before="40" w:after="40" w:line="240" w:lineRule="auto"/>
              <w:ind w:left="57" w:right="57"/>
              <w:rPr>
                <w:b/>
                <w:color w:val="000000"/>
                <w:sz w:val="20"/>
                <w:szCs w:val="20"/>
              </w:rPr>
            </w:pPr>
          </w:p>
        </w:tc>
      </w:tr>
      <w:tr w:rsidR="005C35D7" w14:paraId="3363DD05" w14:textId="77777777" w:rsidTr="00474EB6">
        <w:trPr>
          <w:trHeight w:val="20"/>
        </w:trPr>
        <w:tc>
          <w:tcPr>
            <w:tcW w:w="738" w:type="dxa"/>
            <w:shd w:val="clear" w:color="auto" w:fill="auto"/>
          </w:tcPr>
          <w:p w14:paraId="063C1CBF" w14:textId="77777777" w:rsidR="005C35D7" w:rsidRDefault="005C35D7" w:rsidP="001B414D">
            <w:pPr>
              <w:spacing w:line="240" w:lineRule="auto"/>
              <w:rPr>
                <w:rFonts w:ascii="Calibri" w:eastAsia="Calibri" w:hAnsi="Calibri" w:cs="Calibri"/>
                <w:color w:val="000000"/>
              </w:rPr>
            </w:pPr>
            <w:r>
              <w:rPr>
                <w:rFonts w:ascii="Calibri" w:eastAsia="Calibri" w:hAnsi="Calibri" w:cs="Calibri"/>
                <w:color w:val="000000"/>
              </w:rPr>
              <w:t>1.4</w:t>
            </w:r>
          </w:p>
        </w:tc>
        <w:tc>
          <w:tcPr>
            <w:tcW w:w="2552" w:type="dxa"/>
            <w:shd w:val="clear" w:color="auto" w:fill="auto"/>
            <w:vAlign w:val="bottom"/>
          </w:tcPr>
          <w:p w14:paraId="4B2781DC" w14:textId="77777777" w:rsidR="005C35D7" w:rsidRDefault="005C35D7" w:rsidP="001B414D">
            <w:pPr>
              <w:spacing w:line="240" w:lineRule="auto"/>
              <w:rPr>
                <w:rFonts w:ascii="Calibri" w:eastAsia="Calibri" w:hAnsi="Calibri" w:cs="Calibri"/>
                <w:color w:val="000000"/>
              </w:rPr>
            </w:pPr>
            <w:r>
              <w:rPr>
                <w:rFonts w:ascii="Calibri" w:eastAsia="Calibri" w:hAnsi="Calibri" w:cs="Calibri"/>
                <w:color w:val="000000"/>
              </w:rPr>
              <w:t>Reports/Liaisons from other groups/meetings</w:t>
            </w:r>
          </w:p>
        </w:tc>
        <w:tc>
          <w:tcPr>
            <w:tcW w:w="6151" w:type="dxa"/>
          </w:tcPr>
          <w:p w14:paraId="45ADB0C9" w14:textId="77777777" w:rsidR="005C35D7" w:rsidRDefault="005C35D7" w:rsidP="001B414D">
            <w:pPr>
              <w:widowControl w:val="0"/>
              <w:pBdr>
                <w:top w:val="nil"/>
                <w:left w:val="nil"/>
                <w:bottom w:val="nil"/>
                <w:right w:val="nil"/>
                <w:between w:val="nil"/>
              </w:pBdr>
              <w:tabs>
                <w:tab w:val="left" w:pos="7200"/>
              </w:tabs>
              <w:spacing w:before="40" w:after="40" w:line="240" w:lineRule="auto"/>
              <w:ind w:left="57" w:right="57"/>
              <w:rPr>
                <w:b/>
                <w:color w:val="FF0000"/>
                <w:sz w:val="20"/>
                <w:szCs w:val="20"/>
              </w:rPr>
            </w:pPr>
          </w:p>
        </w:tc>
      </w:tr>
      <w:tr w:rsidR="005C35D7" w14:paraId="59D10228" w14:textId="77777777" w:rsidTr="00474EB6">
        <w:trPr>
          <w:trHeight w:val="20"/>
        </w:trPr>
        <w:tc>
          <w:tcPr>
            <w:tcW w:w="738" w:type="dxa"/>
            <w:shd w:val="clear" w:color="auto" w:fill="auto"/>
          </w:tcPr>
          <w:p w14:paraId="1922E608" w14:textId="77777777" w:rsidR="005C35D7" w:rsidRDefault="005C35D7" w:rsidP="001B414D">
            <w:pPr>
              <w:spacing w:line="240" w:lineRule="auto"/>
              <w:rPr>
                <w:rFonts w:ascii="Calibri" w:eastAsia="Calibri" w:hAnsi="Calibri" w:cs="Calibri"/>
                <w:color w:val="000000"/>
              </w:rPr>
            </w:pPr>
            <w:r>
              <w:rPr>
                <w:rFonts w:ascii="Calibri" w:eastAsia="Calibri" w:hAnsi="Calibri" w:cs="Calibri"/>
                <w:color w:val="000000"/>
              </w:rPr>
              <w:t>1.5</w:t>
            </w:r>
          </w:p>
        </w:tc>
        <w:tc>
          <w:tcPr>
            <w:tcW w:w="2552" w:type="dxa"/>
            <w:shd w:val="clear" w:color="auto" w:fill="auto"/>
            <w:vAlign w:val="bottom"/>
          </w:tcPr>
          <w:p w14:paraId="6ADF72E2" w14:textId="77777777" w:rsidR="005C35D7" w:rsidRDefault="005C35D7" w:rsidP="001B414D">
            <w:pPr>
              <w:spacing w:line="240" w:lineRule="auto"/>
              <w:rPr>
                <w:rFonts w:ascii="Calibri" w:eastAsia="Calibri" w:hAnsi="Calibri" w:cs="Calibri"/>
                <w:color w:val="000000"/>
              </w:rPr>
            </w:pPr>
            <w:r>
              <w:rPr>
                <w:rFonts w:ascii="Calibri" w:eastAsia="Calibri" w:hAnsi="Calibri" w:cs="Calibri"/>
                <w:color w:val="000000"/>
              </w:rPr>
              <w:t>IVAS_Codec_Ph2 (EVS Codec Extension for Immersive Voice and Audio Services, Phase 2)</w:t>
            </w:r>
          </w:p>
        </w:tc>
        <w:tc>
          <w:tcPr>
            <w:tcW w:w="6151" w:type="dxa"/>
          </w:tcPr>
          <w:p w14:paraId="194727DD" w14:textId="77777777" w:rsidR="005C35D7" w:rsidRDefault="005C35D7" w:rsidP="001B414D">
            <w:pPr>
              <w:widowControl w:val="0"/>
              <w:pBdr>
                <w:top w:val="nil"/>
                <w:left w:val="nil"/>
                <w:bottom w:val="nil"/>
                <w:right w:val="nil"/>
                <w:between w:val="nil"/>
              </w:pBdr>
              <w:tabs>
                <w:tab w:val="left" w:pos="7200"/>
              </w:tabs>
              <w:spacing w:before="40" w:after="40" w:line="240" w:lineRule="auto"/>
              <w:ind w:left="57" w:right="57"/>
              <w:rPr>
                <w:b/>
                <w:color w:val="FF0000"/>
                <w:sz w:val="20"/>
                <w:szCs w:val="20"/>
              </w:rPr>
            </w:pPr>
          </w:p>
        </w:tc>
      </w:tr>
      <w:tr w:rsidR="007F5334" w14:paraId="3849FCC9" w14:textId="77777777" w:rsidTr="00474EB6">
        <w:trPr>
          <w:trHeight w:val="20"/>
        </w:trPr>
        <w:tc>
          <w:tcPr>
            <w:tcW w:w="738" w:type="dxa"/>
            <w:shd w:val="clear" w:color="auto" w:fill="auto"/>
          </w:tcPr>
          <w:p w14:paraId="6937842F" w14:textId="5E21D6C1" w:rsidR="007F5334" w:rsidRDefault="007F5334" w:rsidP="007F5334">
            <w:pPr>
              <w:spacing w:line="240" w:lineRule="auto"/>
              <w:rPr>
                <w:rFonts w:ascii="Calibri" w:eastAsia="Calibri" w:hAnsi="Calibri" w:cs="Calibri"/>
                <w:color w:val="000000"/>
              </w:rPr>
            </w:pPr>
            <w:r>
              <w:rPr>
                <w:rFonts w:ascii="Calibri" w:eastAsia="Calibri" w:hAnsi="Calibri" w:cs="Calibri"/>
                <w:color w:val="000000"/>
              </w:rPr>
              <w:t>1.6</w:t>
            </w:r>
          </w:p>
        </w:tc>
        <w:tc>
          <w:tcPr>
            <w:tcW w:w="2552" w:type="dxa"/>
            <w:shd w:val="clear" w:color="auto" w:fill="auto"/>
            <w:vAlign w:val="bottom"/>
          </w:tcPr>
          <w:p w14:paraId="11D6EEB8" w14:textId="53389D47" w:rsidR="007F5334" w:rsidRDefault="007F5334" w:rsidP="007F5334">
            <w:pPr>
              <w:spacing w:line="240" w:lineRule="auto"/>
              <w:rPr>
                <w:rFonts w:ascii="Calibri" w:eastAsia="Calibri" w:hAnsi="Calibri" w:cs="Calibri"/>
                <w:color w:val="000000"/>
              </w:rPr>
            </w:pPr>
            <w:r>
              <w:rPr>
                <w:rFonts w:ascii="Calibri" w:eastAsia="Calibri" w:hAnsi="Calibri" w:cs="Calibri"/>
                <w:color w:val="000000"/>
              </w:rPr>
              <w:t>ATIAS_Ph2 (Terminal Audio quality performance and Test methods for Immersive Audio Services, Phase 2)</w:t>
            </w:r>
          </w:p>
        </w:tc>
        <w:tc>
          <w:tcPr>
            <w:tcW w:w="6151" w:type="dxa"/>
          </w:tcPr>
          <w:p w14:paraId="7D90D50B" w14:textId="77777777" w:rsidR="007F5334" w:rsidRDefault="007F5334" w:rsidP="007F5334">
            <w:pPr>
              <w:widowControl w:val="0"/>
              <w:pBdr>
                <w:top w:val="nil"/>
                <w:left w:val="nil"/>
                <w:bottom w:val="nil"/>
                <w:right w:val="nil"/>
                <w:between w:val="nil"/>
              </w:pBdr>
              <w:tabs>
                <w:tab w:val="left" w:pos="7200"/>
              </w:tabs>
              <w:spacing w:before="40" w:after="40" w:line="240" w:lineRule="auto"/>
              <w:ind w:left="57" w:right="57"/>
              <w:rPr>
                <w:b/>
                <w:color w:val="FF0000"/>
                <w:sz w:val="20"/>
                <w:szCs w:val="20"/>
              </w:rPr>
            </w:pPr>
          </w:p>
        </w:tc>
      </w:tr>
      <w:tr w:rsidR="007F5334" w14:paraId="1283F822" w14:textId="77777777" w:rsidTr="00474EB6">
        <w:trPr>
          <w:trHeight w:val="20"/>
        </w:trPr>
        <w:tc>
          <w:tcPr>
            <w:tcW w:w="738" w:type="dxa"/>
            <w:shd w:val="clear" w:color="auto" w:fill="auto"/>
          </w:tcPr>
          <w:p w14:paraId="424C8D33" w14:textId="0A2BE061" w:rsidR="007F5334" w:rsidRDefault="007F5334" w:rsidP="007F5334">
            <w:pPr>
              <w:spacing w:line="240" w:lineRule="auto"/>
              <w:rPr>
                <w:rFonts w:ascii="Calibri" w:eastAsia="Calibri" w:hAnsi="Calibri" w:cs="Calibri"/>
                <w:color w:val="000000"/>
              </w:rPr>
            </w:pPr>
            <w:bookmarkStart w:id="3" w:name="_Hlk200925600"/>
            <w:r>
              <w:rPr>
                <w:rFonts w:ascii="Calibri" w:eastAsia="Calibri" w:hAnsi="Calibri" w:cs="Calibri"/>
                <w:color w:val="000000"/>
              </w:rPr>
              <w:t>1.7</w:t>
            </w:r>
          </w:p>
        </w:tc>
        <w:tc>
          <w:tcPr>
            <w:tcW w:w="2552" w:type="dxa"/>
            <w:shd w:val="clear" w:color="auto" w:fill="auto"/>
          </w:tcPr>
          <w:p w14:paraId="0DD1C11C" w14:textId="77777777" w:rsidR="007F5334" w:rsidRDefault="007F5334" w:rsidP="007F5334">
            <w:pPr>
              <w:spacing w:line="240" w:lineRule="auto"/>
              <w:rPr>
                <w:rFonts w:ascii="Calibri" w:eastAsia="Calibri" w:hAnsi="Calibri" w:cs="Calibri"/>
                <w:color w:val="000000"/>
              </w:rPr>
            </w:pPr>
            <w:proofErr w:type="spellStart"/>
            <w:r>
              <w:rPr>
                <w:rFonts w:ascii="Calibri" w:eastAsia="Calibri" w:hAnsi="Calibri" w:cs="Calibri"/>
                <w:color w:val="000000"/>
              </w:rPr>
              <w:t>DaCAS</w:t>
            </w:r>
            <w:proofErr w:type="spellEnd"/>
            <w:r>
              <w:rPr>
                <w:rFonts w:ascii="Calibri" w:eastAsia="Calibri" w:hAnsi="Calibri" w:cs="Calibri"/>
                <w:color w:val="000000"/>
              </w:rPr>
              <w:t xml:space="preserve">  (Diverse audio </w:t>
            </w:r>
            <w:proofErr w:type="spellStart"/>
            <w:r>
              <w:rPr>
                <w:rFonts w:ascii="Calibri" w:eastAsia="Calibri" w:hAnsi="Calibri" w:cs="Calibri"/>
                <w:color w:val="000000"/>
              </w:rPr>
              <w:t>CApturing</w:t>
            </w:r>
            <w:proofErr w:type="spellEnd"/>
            <w:r>
              <w:rPr>
                <w:rFonts w:ascii="Calibri" w:eastAsia="Calibri" w:hAnsi="Calibri" w:cs="Calibri"/>
                <w:color w:val="000000"/>
              </w:rPr>
              <w:t xml:space="preserve"> system for Smartphone devices)</w:t>
            </w:r>
          </w:p>
        </w:tc>
        <w:tc>
          <w:tcPr>
            <w:tcW w:w="6151" w:type="dxa"/>
          </w:tcPr>
          <w:p w14:paraId="4606DAF2" w14:textId="12CE45BE" w:rsidR="007F5334" w:rsidRPr="007F5334" w:rsidRDefault="007F5334" w:rsidP="007F5334">
            <w:pPr>
              <w:widowControl w:val="0"/>
              <w:pBdr>
                <w:top w:val="nil"/>
                <w:left w:val="nil"/>
                <w:bottom w:val="nil"/>
                <w:right w:val="nil"/>
                <w:between w:val="nil"/>
              </w:pBdr>
              <w:tabs>
                <w:tab w:val="left" w:pos="7200"/>
              </w:tabs>
              <w:spacing w:before="40" w:after="40" w:line="240" w:lineRule="auto"/>
              <w:ind w:left="57" w:right="57"/>
              <w:rPr>
                <w:b/>
                <w:sz w:val="20"/>
                <w:szCs w:val="20"/>
                <w:u w:val="single"/>
              </w:rPr>
            </w:pPr>
            <w:r w:rsidRPr="007F5334">
              <w:rPr>
                <w:b/>
                <w:sz w:val="20"/>
                <w:szCs w:val="20"/>
                <w:u w:val="single"/>
              </w:rPr>
              <w:t>Recordings</w:t>
            </w:r>
          </w:p>
          <w:p w14:paraId="42EA1202" w14:textId="490C1BC2" w:rsidR="007F5334" w:rsidRPr="00D40A3D" w:rsidRDefault="007F5334" w:rsidP="007F5334">
            <w:pPr>
              <w:widowControl w:val="0"/>
              <w:pBdr>
                <w:top w:val="nil"/>
                <w:left w:val="nil"/>
                <w:bottom w:val="nil"/>
                <w:right w:val="nil"/>
                <w:between w:val="nil"/>
              </w:pBdr>
              <w:tabs>
                <w:tab w:val="left" w:pos="7200"/>
              </w:tabs>
              <w:spacing w:before="40" w:after="40" w:line="240" w:lineRule="auto"/>
              <w:ind w:left="57" w:right="57"/>
              <w:rPr>
                <w:b/>
                <w:color w:val="FF0000"/>
                <w:sz w:val="20"/>
                <w:szCs w:val="20"/>
              </w:rPr>
            </w:pPr>
            <w:r w:rsidRPr="00D40A3D">
              <w:rPr>
                <w:b/>
                <w:color w:val="FF0000"/>
                <w:sz w:val="20"/>
                <w:szCs w:val="20"/>
              </w:rPr>
              <w:t>S4aA250048</w:t>
            </w:r>
            <w:r w:rsidR="00C84401" w:rsidRPr="00D40A3D">
              <w:rPr>
                <w:b/>
                <w:color w:val="FF0000"/>
                <w:sz w:val="20"/>
                <w:szCs w:val="20"/>
              </w:rPr>
              <w:t>r</w:t>
            </w:r>
            <w:r w:rsidR="0006195D" w:rsidRPr="00D40A3D">
              <w:rPr>
                <w:b/>
                <w:color w:val="FF0000"/>
                <w:sz w:val="20"/>
                <w:szCs w:val="20"/>
              </w:rPr>
              <w:t>-&gt;S4aA2500</w:t>
            </w:r>
            <w:r w:rsidR="00D40A3D" w:rsidRPr="00D40A3D">
              <w:rPr>
                <w:b/>
                <w:color w:val="FF0000"/>
                <w:sz w:val="20"/>
                <w:szCs w:val="20"/>
              </w:rPr>
              <w:t>65a</w:t>
            </w:r>
            <w:r w:rsidRPr="00D40A3D">
              <w:rPr>
                <w:b/>
                <w:color w:val="FF0000"/>
                <w:sz w:val="20"/>
                <w:szCs w:val="20"/>
              </w:rPr>
              <w:t xml:space="preserve"> (Xiaomi, database of target device 1)</w:t>
            </w:r>
          </w:p>
          <w:p w14:paraId="389BC590" w14:textId="5CD2E979" w:rsidR="007F5334" w:rsidRPr="00C84401" w:rsidRDefault="007F5334" w:rsidP="007F5334">
            <w:pPr>
              <w:widowControl w:val="0"/>
              <w:pBdr>
                <w:top w:val="nil"/>
                <w:left w:val="nil"/>
                <w:bottom w:val="nil"/>
                <w:right w:val="nil"/>
                <w:between w:val="nil"/>
              </w:pBdr>
              <w:tabs>
                <w:tab w:val="left" w:pos="7200"/>
              </w:tabs>
              <w:spacing w:before="40" w:after="40" w:line="240" w:lineRule="auto"/>
              <w:ind w:left="57" w:right="57"/>
              <w:rPr>
                <w:b/>
                <w:color w:val="FF0000"/>
                <w:sz w:val="20"/>
                <w:szCs w:val="20"/>
              </w:rPr>
            </w:pPr>
            <w:r w:rsidRPr="00C84401">
              <w:rPr>
                <w:b/>
                <w:color w:val="FF0000"/>
                <w:sz w:val="20"/>
                <w:szCs w:val="20"/>
              </w:rPr>
              <w:t>S4aA250057</w:t>
            </w:r>
            <w:r w:rsidR="00C84401" w:rsidRPr="00C84401">
              <w:rPr>
                <w:b/>
                <w:color w:val="FF0000"/>
                <w:sz w:val="20"/>
                <w:szCs w:val="20"/>
              </w:rPr>
              <w:t>r-&gt;S4aA2500</w:t>
            </w:r>
            <w:r w:rsidR="00D40A3D">
              <w:rPr>
                <w:b/>
                <w:color w:val="FF0000"/>
                <w:sz w:val="20"/>
                <w:szCs w:val="20"/>
              </w:rPr>
              <w:t>66</w:t>
            </w:r>
            <w:r w:rsidR="00C84401" w:rsidRPr="00C84401">
              <w:rPr>
                <w:b/>
                <w:color w:val="FF0000"/>
                <w:sz w:val="20"/>
                <w:szCs w:val="20"/>
              </w:rPr>
              <w:t>a</w:t>
            </w:r>
            <w:r w:rsidR="00D40A3D">
              <w:rPr>
                <w:b/>
                <w:color w:val="FF0000"/>
                <w:sz w:val="20"/>
                <w:szCs w:val="20"/>
              </w:rPr>
              <w:t>wp</w:t>
            </w:r>
            <w:r w:rsidRPr="00C84401">
              <w:rPr>
                <w:b/>
                <w:color w:val="FF0000"/>
                <w:sz w:val="20"/>
                <w:szCs w:val="20"/>
              </w:rPr>
              <w:t xml:space="preserve"> (</w:t>
            </w:r>
            <w:proofErr w:type="spellStart"/>
            <w:r w:rsidRPr="00C84401">
              <w:rPr>
                <w:b/>
                <w:color w:val="FF0000"/>
                <w:sz w:val="20"/>
                <w:szCs w:val="20"/>
              </w:rPr>
              <w:t>Bytedance</w:t>
            </w:r>
            <w:proofErr w:type="spellEnd"/>
            <w:r w:rsidRPr="00C84401">
              <w:rPr>
                <w:b/>
                <w:color w:val="FF0000"/>
                <w:sz w:val="20"/>
                <w:szCs w:val="20"/>
              </w:rPr>
              <w:t>, database for XR HMD target device)</w:t>
            </w:r>
          </w:p>
          <w:p w14:paraId="4511DDC8" w14:textId="77777777" w:rsidR="007F5334" w:rsidRDefault="007F5334" w:rsidP="007F5334">
            <w:pPr>
              <w:widowControl w:val="0"/>
              <w:pBdr>
                <w:top w:val="nil"/>
                <w:left w:val="nil"/>
                <w:bottom w:val="nil"/>
                <w:right w:val="nil"/>
                <w:between w:val="nil"/>
              </w:pBdr>
              <w:tabs>
                <w:tab w:val="left" w:pos="7200"/>
              </w:tabs>
              <w:spacing w:before="40" w:after="40" w:line="240" w:lineRule="auto"/>
              <w:ind w:left="57" w:right="57"/>
              <w:rPr>
                <w:b/>
                <w:sz w:val="20"/>
                <w:szCs w:val="20"/>
              </w:rPr>
            </w:pPr>
          </w:p>
          <w:p w14:paraId="75D6756E" w14:textId="0E5656AE" w:rsidR="007F5334" w:rsidRPr="007F5334" w:rsidRDefault="007F5334" w:rsidP="007F5334">
            <w:pPr>
              <w:widowControl w:val="0"/>
              <w:pBdr>
                <w:top w:val="nil"/>
                <w:left w:val="nil"/>
                <w:bottom w:val="nil"/>
                <w:right w:val="nil"/>
                <w:between w:val="nil"/>
              </w:pBdr>
              <w:tabs>
                <w:tab w:val="left" w:pos="7200"/>
              </w:tabs>
              <w:spacing w:before="40" w:after="40" w:line="240" w:lineRule="auto"/>
              <w:ind w:left="57" w:right="57"/>
              <w:rPr>
                <w:b/>
                <w:sz w:val="20"/>
                <w:szCs w:val="20"/>
                <w:u w:val="single"/>
              </w:rPr>
            </w:pPr>
            <w:r w:rsidRPr="007F5334">
              <w:rPr>
                <w:b/>
                <w:sz w:val="20"/>
                <w:szCs w:val="20"/>
                <w:u w:val="single"/>
              </w:rPr>
              <w:t xml:space="preserve">DaCAS-1 </w:t>
            </w:r>
            <w:proofErr w:type="spellStart"/>
            <w:r w:rsidRPr="007F5334">
              <w:rPr>
                <w:b/>
                <w:sz w:val="20"/>
                <w:szCs w:val="20"/>
                <w:u w:val="single"/>
              </w:rPr>
              <w:t>Pdoc</w:t>
            </w:r>
            <w:proofErr w:type="spellEnd"/>
          </w:p>
          <w:p w14:paraId="29C1FACC" w14:textId="6BF3901B" w:rsidR="007F5334" w:rsidRPr="00494FC1" w:rsidRDefault="007F5334" w:rsidP="007F5334">
            <w:pPr>
              <w:widowControl w:val="0"/>
              <w:pBdr>
                <w:top w:val="nil"/>
                <w:left w:val="nil"/>
                <w:bottom w:val="nil"/>
                <w:right w:val="nil"/>
                <w:between w:val="nil"/>
              </w:pBdr>
              <w:tabs>
                <w:tab w:val="left" w:pos="7200"/>
              </w:tabs>
              <w:spacing w:before="40" w:after="40" w:line="240" w:lineRule="auto"/>
              <w:ind w:left="57" w:right="57"/>
              <w:rPr>
                <w:b/>
                <w:color w:val="FF0000"/>
                <w:sz w:val="20"/>
                <w:szCs w:val="20"/>
              </w:rPr>
            </w:pPr>
            <w:r w:rsidRPr="00494FC1">
              <w:rPr>
                <w:b/>
                <w:color w:val="FF0000"/>
                <w:sz w:val="20"/>
                <w:szCs w:val="20"/>
              </w:rPr>
              <w:t>S4aA250050</w:t>
            </w:r>
            <w:r w:rsidR="00494FC1" w:rsidRPr="00494FC1">
              <w:rPr>
                <w:b/>
                <w:color w:val="FF0000"/>
                <w:sz w:val="20"/>
                <w:szCs w:val="20"/>
              </w:rPr>
              <w:t>a</w:t>
            </w:r>
            <w:r w:rsidRPr="00494FC1">
              <w:rPr>
                <w:b/>
                <w:color w:val="FF0000"/>
                <w:sz w:val="20"/>
                <w:szCs w:val="20"/>
              </w:rPr>
              <w:t xml:space="preserve"> (Dolby, DaCAS-1: 3 mic device)</w:t>
            </w:r>
          </w:p>
          <w:p w14:paraId="11BF326A" w14:textId="2B968449" w:rsidR="007F5334" w:rsidRPr="00494FC1" w:rsidRDefault="007F5334" w:rsidP="007F5334">
            <w:pPr>
              <w:widowControl w:val="0"/>
              <w:pBdr>
                <w:top w:val="nil"/>
                <w:left w:val="nil"/>
                <w:bottom w:val="nil"/>
                <w:right w:val="nil"/>
                <w:between w:val="nil"/>
              </w:pBdr>
              <w:tabs>
                <w:tab w:val="left" w:pos="7200"/>
              </w:tabs>
              <w:spacing w:before="40" w:after="40" w:line="240" w:lineRule="auto"/>
              <w:ind w:left="57" w:right="57"/>
              <w:rPr>
                <w:b/>
                <w:color w:val="FF0000"/>
                <w:sz w:val="20"/>
                <w:szCs w:val="20"/>
              </w:rPr>
            </w:pPr>
            <w:r w:rsidRPr="00494FC1">
              <w:rPr>
                <w:b/>
                <w:color w:val="FF0000"/>
                <w:sz w:val="20"/>
                <w:szCs w:val="20"/>
              </w:rPr>
              <w:t>S4aA250051</w:t>
            </w:r>
            <w:r w:rsidR="00494FC1" w:rsidRPr="00494FC1">
              <w:rPr>
                <w:b/>
                <w:color w:val="FF0000"/>
                <w:sz w:val="20"/>
                <w:szCs w:val="20"/>
              </w:rPr>
              <w:t>a</w:t>
            </w:r>
            <w:r w:rsidRPr="00494FC1">
              <w:rPr>
                <w:b/>
                <w:color w:val="FF0000"/>
                <w:sz w:val="20"/>
                <w:szCs w:val="20"/>
              </w:rPr>
              <w:t xml:space="preserve"> (Dolby, DaCAS-1: target devices, databases)</w:t>
            </w:r>
          </w:p>
          <w:p w14:paraId="48CE2CDD" w14:textId="77777777" w:rsidR="007F5334" w:rsidRDefault="007F5334" w:rsidP="007F5334">
            <w:pPr>
              <w:widowControl w:val="0"/>
              <w:pBdr>
                <w:top w:val="nil"/>
                <w:left w:val="nil"/>
                <w:bottom w:val="nil"/>
                <w:right w:val="nil"/>
                <w:between w:val="nil"/>
              </w:pBdr>
              <w:tabs>
                <w:tab w:val="left" w:pos="7200"/>
              </w:tabs>
              <w:spacing w:before="40" w:after="40" w:line="240" w:lineRule="auto"/>
              <w:ind w:left="57" w:right="57"/>
              <w:rPr>
                <w:b/>
                <w:sz w:val="20"/>
                <w:szCs w:val="20"/>
              </w:rPr>
            </w:pPr>
          </w:p>
          <w:p w14:paraId="7B593469" w14:textId="7E338FB6" w:rsidR="007F5334" w:rsidRPr="007F5334" w:rsidRDefault="007F5334" w:rsidP="007F5334">
            <w:pPr>
              <w:widowControl w:val="0"/>
              <w:pBdr>
                <w:top w:val="nil"/>
                <w:left w:val="nil"/>
                <w:bottom w:val="nil"/>
                <w:right w:val="nil"/>
                <w:between w:val="nil"/>
              </w:pBdr>
              <w:tabs>
                <w:tab w:val="left" w:pos="7200"/>
              </w:tabs>
              <w:spacing w:before="40" w:after="40" w:line="240" w:lineRule="auto"/>
              <w:ind w:left="57" w:right="57"/>
              <w:rPr>
                <w:b/>
                <w:sz w:val="20"/>
                <w:szCs w:val="20"/>
                <w:u w:val="single"/>
              </w:rPr>
            </w:pPr>
            <w:r w:rsidRPr="007F5334">
              <w:rPr>
                <w:b/>
                <w:sz w:val="20"/>
                <w:szCs w:val="20"/>
                <w:u w:val="single"/>
              </w:rPr>
              <w:t>26.533</w:t>
            </w:r>
            <w:r>
              <w:rPr>
                <w:b/>
                <w:sz w:val="20"/>
                <w:szCs w:val="20"/>
                <w:u w:val="single"/>
              </w:rPr>
              <w:t xml:space="preserve"> or DaCAS-2 </w:t>
            </w:r>
            <w:proofErr w:type="spellStart"/>
            <w:r>
              <w:rPr>
                <w:b/>
                <w:sz w:val="20"/>
                <w:szCs w:val="20"/>
                <w:u w:val="single"/>
              </w:rPr>
              <w:t>Pdoc</w:t>
            </w:r>
            <w:proofErr w:type="spellEnd"/>
          </w:p>
          <w:p w14:paraId="283C93FC" w14:textId="3EC48585" w:rsidR="007F5334" w:rsidRPr="00E6364F" w:rsidRDefault="007F5334" w:rsidP="007F5334">
            <w:pPr>
              <w:widowControl w:val="0"/>
              <w:pBdr>
                <w:top w:val="nil"/>
                <w:left w:val="nil"/>
                <w:bottom w:val="nil"/>
                <w:right w:val="nil"/>
                <w:between w:val="nil"/>
              </w:pBdr>
              <w:tabs>
                <w:tab w:val="left" w:pos="7200"/>
              </w:tabs>
              <w:spacing w:before="40" w:after="40" w:line="240" w:lineRule="auto"/>
              <w:ind w:left="57" w:right="57"/>
              <w:rPr>
                <w:b/>
                <w:color w:val="FF0000"/>
                <w:sz w:val="20"/>
                <w:szCs w:val="20"/>
              </w:rPr>
            </w:pPr>
            <w:r w:rsidRPr="00E6364F">
              <w:rPr>
                <w:b/>
                <w:color w:val="FF0000"/>
                <w:sz w:val="20"/>
                <w:szCs w:val="20"/>
              </w:rPr>
              <w:t>S4aA250054</w:t>
            </w:r>
            <w:r w:rsidR="00E6364F" w:rsidRPr="00E6364F">
              <w:rPr>
                <w:b/>
                <w:color w:val="FF0000"/>
                <w:sz w:val="20"/>
                <w:szCs w:val="20"/>
              </w:rPr>
              <w:t>a</w:t>
            </w:r>
            <w:r w:rsidRPr="00E6364F">
              <w:rPr>
                <w:b/>
                <w:color w:val="FF0000"/>
                <w:sz w:val="20"/>
                <w:szCs w:val="20"/>
              </w:rPr>
              <w:t xml:space="preserve"> (Dolby, raw microphone signal compensation)</w:t>
            </w:r>
          </w:p>
          <w:p w14:paraId="2649E169" w14:textId="77777777" w:rsidR="007F5334" w:rsidRDefault="007F5334" w:rsidP="007F5334">
            <w:pPr>
              <w:widowControl w:val="0"/>
              <w:pBdr>
                <w:top w:val="nil"/>
                <w:left w:val="nil"/>
                <w:bottom w:val="nil"/>
                <w:right w:val="nil"/>
                <w:between w:val="nil"/>
              </w:pBdr>
              <w:tabs>
                <w:tab w:val="left" w:pos="7200"/>
              </w:tabs>
              <w:spacing w:before="40" w:after="40" w:line="240" w:lineRule="auto"/>
              <w:ind w:left="57" w:right="57"/>
              <w:rPr>
                <w:b/>
                <w:sz w:val="20"/>
                <w:szCs w:val="20"/>
              </w:rPr>
            </w:pPr>
          </w:p>
          <w:p w14:paraId="3ECA03E0" w14:textId="2147FDB8" w:rsidR="007F5334" w:rsidRPr="007F5334" w:rsidRDefault="007F5334" w:rsidP="007F5334">
            <w:pPr>
              <w:widowControl w:val="0"/>
              <w:pBdr>
                <w:top w:val="nil"/>
                <w:left w:val="nil"/>
                <w:bottom w:val="nil"/>
                <w:right w:val="nil"/>
                <w:between w:val="nil"/>
              </w:pBdr>
              <w:tabs>
                <w:tab w:val="left" w:pos="7200"/>
              </w:tabs>
              <w:spacing w:before="40" w:after="40" w:line="240" w:lineRule="auto"/>
              <w:ind w:left="57" w:right="57"/>
              <w:rPr>
                <w:b/>
                <w:sz w:val="20"/>
                <w:szCs w:val="20"/>
                <w:u w:val="single"/>
              </w:rPr>
            </w:pPr>
            <w:r w:rsidRPr="007F5334">
              <w:rPr>
                <w:b/>
                <w:sz w:val="20"/>
                <w:szCs w:val="20"/>
                <w:u w:val="single"/>
              </w:rPr>
              <w:t>26.533</w:t>
            </w:r>
          </w:p>
          <w:p w14:paraId="4B72581C" w14:textId="49DA0791" w:rsidR="007F5334" w:rsidRPr="008F6242" w:rsidRDefault="007F5334" w:rsidP="007F5334">
            <w:pPr>
              <w:widowControl w:val="0"/>
              <w:pBdr>
                <w:top w:val="nil"/>
                <w:left w:val="nil"/>
                <w:bottom w:val="nil"/>
                <w:right w:val="nil"/>
                <w:between w:val="nil"/>
              </w:pBdr>
              <w:tabs>
                <w:tab w:val="left" w:pos="7200"/>
              </w:tabs>
              <w:spacing w:before="40" w:after="40" w:line="240" w:lineRule="auto"/>
              <w:ind w:left="57" w:right="57"/>
              <w:rPr>
                <w:b/>
                <w:color w:val="FF0000"/>
                <w:sz w:val="20"/>
                <w:szCs w:val="20"/>
              </w:rPr>
            </w:pPr>
            <w:r w:rsidRPr="008F6242">
              <w:rPr>
                <w:b/>
                <w:color w:val="FF0000"/>
                <w:sz w:val="20"/>
                <w:szCs w:val="20"/>
              </w:rPr>
              <w:t>S4aA250052</w:t>
            </w:r>
            <w:r w:rsidR="008F6242" w:rsidRPr="008F6242">
              <w:rPr>
                <w:b/>
                <w:color w:val="FF0000"/>
                <w:sz w:val="20"/>
                <w:szCs w:val="20"/>
              </w:rPr>
              <w:t>a</w:t>
            </w:r>
            <w:r w:rsidRPr="008F6242">
              <w:rPr>
                <w:b/>
                <w:color w:val="FF0000"/>
                <w:sz w:val="20"/>
                <w:szCs w:val="20"/>
              </w:rPr>
              <w:t xml:space="preserve"> (Dolby, </w:t>
            </w:r>
            <w:proofErr w:type="spellStart"/>
            <w:r w:rsidRPr="008F6242">
              <w:rPr>
                <w:b/>
                <w:color w:val="FF0000"/>
                <w:sz w:val="20"/>
                <w:szCs w:val="20"/>
              </w:rPr>
              <w:t>pCR</w:t>
            </w:r>
            <w:proofErr w:type="spellEnd"/>
            <w:r w:rsidRPr="008F6242">
              <w:rPr>
                <w:b/>
                <w:color w:val="FF0000"/>
                <w:sz w:val="20"/>
                <w:szCs w:val="20"/>
              </w:rPr>
              <w:t xml:space="preserve"> to 26.533: device descriptions)</w:t>
            </w:r>
          </w:p>
          <w:p w14:paraId="67ADF935" w14:textId="77777777" w:rsidR="007F5334" w:rsidRDefault="007F5334" w:rsidP="007F5334">
            <w:pPr>
              <w:widowControl w:val="0"/>
              <w:pBdr>
                <w:top w:val="nil"/>
                <w:left w:val="nil"/>
                <w:bottom w:val="nil"/>
                <w:right w:val="nil"/>
                <w:between w:val="nil"/>
              </w:pBdr>
              <w:tabs>
                <w:tab w:val="left" w:pos="7200"/>
              </w:tabs>
              <w:spacing w:before="40" w:after="40" w:line="240" w:lineRule="auto"/>
              <w:ind w:right="57"/>
              <w:rPr>
                <w:b/>
                <w:sz w:val="20"/>
                <w:szCs w:val="20"/>
              </w:rPr>
            </w:pPr>
          </w:p>
          <w:p w14:paraId="0465A524" w14:textId="61DD51A3" w:rsidR="007F5334" w:rsidRPr="007F5334" w:rsidRDefault="007F5334" w:rsidP="007F5334">
            <w:pPr>
              <w:widowControl w:val="0"/>
              <w:pBdr>
                <w:top w:val="nil"/>
                <w:left w:val="nil"/>
                <w:bottom w:val="nil"/>
                <w:right w:val="nil"/>
                <w:between w:val="nil"/>
              </w:pBdr>
              <w:tabs>
                <w:tab w:val="left" w:pos="7200"/>
              </w:tabs>
              <w:spacing w:before="40" w:after="40" w:line="240" w:lineRule="auto"/>
              <w:ind w:left="57" w:right="57"/>
              <w:rPr>
                <w:b/>
                <w:sz w:val="20"/>
                <w:szCs w:val="20"/>
                <w:u w:val="single"/>
              </w:rPr>
            </w:pPr>
            <w:r w:rsidRPr="007F5334">
              <w:rPr>
                <w:b/>
                <w:sz w:val="20"/>
                <w:szCs w:val="20"/>
                <w:u w:val="single"/>
              </w:rPr>
              <w:lastRenderedPageBreak/>
              <w:t>Performance criteria/evaluation</w:t>
            </w:r>
          </w:p>
          <w:p w14:paraId="183E57B3" w14:textId="39FD06AB" w:rsidR="007F5334" w:rsidRPr="005B7A1F" w:rsidRDefault="007F5334" w:rsidP="007F5334">
            <w:pPr>
              <w:widowControl w:val="0"/>
              <w:pBdr>
                <w:top w:val="nil"/>
                <w:left w:val="nil"/>
                <w:bottom w:val="nil"/>
                <w:right w:val="nil"/>
                <w:between w:val="nil"/>
              </w:pBdr>
              <w:tabs>
                <w:tab w:val="left" w:pos="7200"/>
              </w:tabs>
              <w:spacing w:before="40" w:after="40" w:line="240" w:lineRule="auto"/>
              <w:ind w:left="57" w:right="57"/>
              <w:rPr>
                <w:b/>
                <w:color w:val="FF0000"/>
                <w:sz w:val="20"/>
                <w:szCs w:val="20"/>
              </w:rPr>
            </w:pPr>
            <w:r w:rsidRPr="005B7A1F">
              <w:rPr>
                <w:b/>
                <w:color w:val="FF0000"/>
                <w:sz w:val="20"/>
                <w:szCs w:val="20"/>
              </w:rPr>
              <w:t>S4aA250049</w:t>
            </w:r>
            <w:r w:rsidR="005B7A1F" w:rsidRPr="005B7A1F">
              <w:rPr>
                <w:b/>
                <w:color w:val="FF0000"/>
                <w:sz w:val="20"/>
                <w:szCs w:val="20"/>
              </w:rPr>
              <w:t>n</w:t>
            </w:r>
            <w:r w:rsidRPr="005B7A1F">
              <w:rPr>
                <w:b/>
                <w:color w:val="FF0000"/>
                <w:sz w:val="20"/>
                <w:szCs w:val="20"/>
              </w:rPr>
              <w:t xml:space="preserve"> (Panasonic, performance criteria)</w:t>
            </w:r>
          </w:p>
          <w:p w14:paraId="4A9241C1" w14:textId="216C6C3B" w:rsidR="007F5334" w:rsidRPr="005B7A1F" w:rsidRDefault="007F5334" w:rsidP="007F5334">
            <w:pPr>
              <w:widowControl w:val="0"/>
              <w:pBdr>
                <w:top w:val="nil"/>
                <w:left w:val="nil"/>
                <w:bottom w:val="nil"/>
                <w:right w:val="nil"/>
                <w:between w:val="nil"/>
              </w:pBdr>
              <w:tabs>
                <w:tab w:val="left" w:pos="7200"/>
              </w:tabs>
              <w:spacing w:before="40" w:after="40" w:line="240" w:lineRule="auto"/>
              <w:ind w:left="57" w:right="57"/>
              <w:rPr>
                <w:b/>
                <w:color w:val="FF0000"/>
                <w:sz w:val="20"/>
                <w:szCs w:val="20"/>
              </w:rPr>
            </w:pPr>
            <w:r w:rsidRPr="005B7A1F">
              <w:rPr>
                <w:b/>
                <w:color w:val="FF0000"/>
                <w:sz w:val="20"/>
                <w:szCs w:val="20"/>
              </w:rPr>
              <w:t>S4aA250055</w:t>
            </w:r>
            <w:r w:rsidR="005B7A1F" w:rsidRPr="005B7A1F">
              <w:rPr>
                <w:b/>
                <w:color w:val="FF0000"/>
                <w:sz w:val="20"/>
                <w:szCs w:val="20"/>
              </w:rPr>
              <w:t>a</w:t>
            </w:r>
            <w:r w:rsidRPr="005B7A1F">
              <w:rPr>
                <w:b/>
                <w:color w:val="FF0000"/>
                <w:sz w:val="20"/>
                <w:szCs w:val="20"/>
              </w:rPr>
              <w:t xml:space="preserve"> (Nokia, performance evaluation: single source)</w:t>
            </w:r>
          </w:p>
          <w:p w14:paraId="13BE1098" w14:textId="798A98D5" w:rsidR="007F5334" w:rsidRPr="00D40A3D" w:rsidRDefault="007F5334" w:rsidP="007F5334">
            <w:pPr>
              <w:widowControl w:val="0"/>
              <w:pBdr>
                <w:top w:val="nil"/>
                <w:left w:val="nil"/>
                <w:bottom w:val="nil"/>
                <w:right w:val="nil"/>
                <w:between w:val="nil"/>
              </w:pBdr>
              <w:tabs>
                <w:tab w:val="left" w:pos="7200"/>
              </w:tabs>
              <w:spacing w:before="40" w:after="40" w:line="240" w:lineRule="auto"/>
              <w:ind w:left="57" w:right="57"/>
              <w:rPr>
                <w:b/>
                <w:color w:val="FF0000"/>
                <w:sz w:val="20"/>
                <w:szCs w:val="20"/>
              </w:rPr>
            </w:pPr>
            <w:r w:rsidRPr="00D40A3D">
              <w:rPr>
                <w:b/>
                <w:color w:val="FF0000"/>
                <w:sz w:val="20"/>
                <w:szCs w:val="20"/>
              </w:rPr>
              <w:t>S4aA250056</w:t>
            </w:r>
            <w:r w:rsidR="00D40A3D" w:rsidRPr="00D40A3D">
              <w:rPr>
                <w:b/>
                <w:color w:val="FF0000"/>
                <w:sz w:val="20"/>
                <w:szCs w:val="20"/>
              </w:rPr>
              <w:t>n</w:t>
            </w:r>
            <w:r w:rsidRPr="00D40A3D">
              <w:rPr>
                <w:b/>
                <w:color w:val="FF0000"/>
                <w:sz w:val="20"/>
                <w:szCs w:val="20"/>
              </w:rPr>
              <w:t xml:space="preserve"> (</w:t>
            </w:r>
            <w:proofErr w:type="spellStart"/>
            <w:r w:rsidRPr="00D40A3D">
              <w:rPr>
                <w:b/>
                <w:color w:val="FF0000"/>
                <w:sz w:val="20"/>
                <w:szCs w:val="20"/>
              </w:rPr>
              <w:t>Bytedance</w:t>
            </w:r>
            <w:proofErr w:type="spellEnd"/>
            <w:r w:rsidRPr="00D40A3D">
              <w:rPr>
                <w:b/>
                <w:color w:val="FF0000"/>
                <w:sz w:val="20"/>
                <w:szCs w:val="20"/>
              </w:rPr>
              <w:t>, performance evaluation: SBA)</w:t>
            </w:r>
          </w:p>
          <w:p w14:paraId="0EB00A33" w14:textId="01A73361" w:rsidR="007F5334" w:rsidRPr="007F5334" w:rsidRDefault="007F5334" w:rsidP="007F5334">
            <w:pPr>
              <w:widowControl w:val="0"/>
              <w:pBdr>
                <w:top w:val="nil"/>
                <w:left w:val="nil"/>
                <w:bottom w:val="nil"/>
                <w:right w:val="nil"/>
                <w:between w:val="nil"/>
              </w:pBdr>
              <w:tabs>
                <w:tab w:val="left" w:pos="7200"/>
              </w:tabs>
              <w:spacing w:before="40" w:after="40" w:line="240" w:lineRule="auto"/>
              <w:ind w:left="57" w:right="57"/>
              <w:rPr>
                <w:b/>
                <w:sz w:val="20"/>
                <w:szCs w:val="20"/>
              </w:rPr>
            </w:pPr>
          </w:p>
        </w:tc>
      </w:tr>
      <w:bookmarkEnd w:id="3"/>
      <w:tr w:rsidR="007F5334" w14:paraId="1642661C" w14:textId="77777777" w:rsidTr="00474EB6">
        <w:trPr>
          <w:trHeight w:val="20"/>
        </w:trPr>
        <w:tc>
          <w:tcPr>
            <w:tcW w:w="738" w:type="dxa"/>
            <w:shd w:val="clear" w:color="auto" w:fill="auto"/>
            <w:vAlign w:val="bottom"/>
          </w:tcPr>
          <w:p w14:paraId="08D49B46" w14:textId="77777777" w:rsidR="007F5334" w:rsidRDefault="007F5334" w:rsidP="007F5334">
            <w:pPr>
              <w:spacing w:line="240" w:lineRule="auto"/>
              <w:rPr>
                <w:rFonts w:ascii="Calibri" w:eastAsia="Calibri" w:hAnsi="Calibri" w:cs="Calibri"/>
                <w:color w:val="000000"/>
              </w:rPr>
            </w:pPr>
            <w:r>
              <w:rPr>
                <w:rFonts w:ascii="Calibri" w:eastAsia="Calibri" w:hAnsi="Calibri" w:cs="Calibri"/>
                <w:color w:val="000000"/>
              </w:rPr>
              <w:lastRenderedPageBreak/>
              <w:t>1.8</w:t>
            </w:r>
          </w:p>
        </w:tc>
        <w:tc>
          <w:tcPr>
            <w:tcW w:w="2552" w:type="dxa"/>
            <w:shd w:val="clear" w:color="auto" w:fill="auto"/>
            <w:vAlign w:val="bottom"/>
          </w:tcPr>
          <w:p w14:paraId="5F557E7B" w14:textId="77777777" w:rsidR="007F5334" w:rsidRDefault="007F5334" w:rsidP="007F5334">
            <w:pPr>
              <w:spacing w:line="240" w:lineRule="auto"/>
              <w:rPr>
                <w:rFonts w:ascii="Calibri" w:eastAsia="Calibri" w:hAnsi="Calibri" w:cs="Calibri"/>
                <w:color w:val="000000"/>
              </w:rPr>
            </w:pPr>
            <w:r>
              <w:rPr>
                <w:rFonts w:ascii="Calibri" w:eastAsia="Calibri" w:hAnsi="Calibri" w:cs="Calibri"/>
                <w:color w:val="000000"/>
              </w:rPr>
              <w:t>FS_ACAPI (Study on Audio Codec APIs)</w:t>
            </w:r>
          </w:p>
        </w:tc>
        <w:tc>
          <w:tcPr>
            <w:tcW w:w="6151" w:type="dxa"/>
          </w:tcPr>
          <w:p w14:paraId="6DE21B68" w14:textId="77777777" w:rsidR="007F5334" w:rsidRDefault="007F5334" w:rsidP="007F5334">
            <w:pPr>
              <w:widowControl w:val="0"/>
              <w:pBdr>
                <w:top w:val="nil"/>
                <w:left w:val="nil"/>
                <w:bottom w:val="nil"/>
                <w:right w:val="nil"/>
                <w:between w:val="nil"/>
              </w:pBdr>
              <w:tabs>
                <w:tab w:val="left" w:pos="7200"/>
              </w:tabs>
              <w:spacing w:before="40" w:after="40" w:line="240" w:lineRule="auto"/>
              <w:ind w:left="57" w:right="57"/>
              <w:rPr>
                <w:b/>
                <w:color w:val="000000"/>
                <w:sz w:val="20"/>
                <w:szCs w:val="20"/>
              </w:rPr>
            </w:pPr>
          </w:p>
        </w:tc>
      </w:tr>
      <w:tr w:rsidR="007F5334" w14:paraId="2AAF6360" w14:textId="77777777" w:rsidTr="00474EB6">
        <w:trPr>
          <w:trHeight w:val="20"/>
        </w:trPr>
        <w:tc>
          <w:tcPr>
            <w:tcW w:w="738" w:type="dxa"/>
            <w:shd w:val="clear" w:color="auto" w:fill="auto"/>
            <w:vAlign w:val="bottom"/>
          </w:tcPr>
          <w:p w14:paraId="0C54076F" w14:textId="77777777" w:rsidR="007F5334" w:rsidRDefault="007F5334" w:rsidP="007F5334">
            <w:pPr>
              <w:spacing w:line="240" w:lineRule="auto"/>
              <w:rPr>
                <w:rFonts w:ascii="Calibri" w:eastAsia="Calibri" w:hAnsi="Calibri" w:cs="Calibri"/>
                <w:color w:val="000000"/>
              </w:rPr>
            </w:pPr>
            <w:r>
              <w:rPr>
                <w:rFonts w:ascii="Calibri" w:eastAsia="Calibri" w:hAnsi="Calibri" w:cs="Calibri"/>
                <w:color w:val="000000"/>
              </w:rPr>
              <w:t>1.9</w:t>
            </w:r>
          </w:p>
        </w:tc>
        <w:tc>
          <w:tcPr>
            <w:tcW w:w="2552" w:type="dxa"/>
            <w:shd w:val="clear" w:color="auto" w:fill="auto"/>
            <w:vAlign w:val="bottom"/>
          </w:tcPr>
          <w:p w14:paraId="0EADD6D6" w14:textId="77777777" w:rsidR="007F5334" w:rsidRDefault="007F5334" w:rsidP="007F5334">
            <w:pPr>
              <w:spacing w:line="240" w:lineRule="auto"/>
              <w:rPr>
                <w:rFonts w:ascii="Calibri" w:eastAsia="Calibri" w:hAnsi="Calibri" w:cs="Calibri"/>
                <w:color w:val="000000"/>
              </w:rPr>
            </w:pPr>
            <w:r>
              <w:rPr>
                <w:rFonts w:ascii="Calibri" w:eastAsia="Calibri" w:hAnsi="Calibri" w:cs="Calibri"/>
                <w:color w:val="000000"/>
              </w:rPr>
              <w:t>FS_ULBC (Study on Ultra Low Bitrate Codec)</w:t>
            </w:r>
          </w:p>
        </w:tc>
        <w:tc>
          <w:tcPr>
            <w:tcW w:w="6151" w:type="dxa"/>
          </w:tcPr>
          <w:p w14:paraId="3E179B58" w14:textId="77777777" w:rsidR="007F5334" w:rsidRDefault="007F5334" w:rsidP="007F5334">
            <w:pPr>
              <w:widowControl w:val="0"/>
              <w:pBdr>
                <w:top w:val="nil"/>
                <w:left w:val="nil"/>
                <w:bottom w:val="nil"/>
                <w:right w:val="nil"/>
                <w:between w:val="nil"/>
              </w:pBdr>
              <w:tabs>
                <w:tab w:val="left" w:pos="7200"/>
              </w:tabs>
              <w:spacing w:before="40" w:after="40" w:line="240" w:lineRule="auto"/>
              <w:ind w:left="57" w:right="57"/>
              <w:rPr>
                <w:b/>
                <w:color w:val="000000"/>
                <w:sz w:val="20"/>
                <w:szCs w:val="20"/>
              </w:rPr>
            </w:pPr>
          </w:p>
        </w:tc>
      </w:tr>
      <w:tr w:rsidR="007F5334" w14:paraId="162DB7BA" w14:textId="77777777" w:rsidTr="00474EB6">
        <w:trPr>
          <w:trHeight w:val="20"/>
        </w:trPr>
        <w:tc>
          <w:tcPr>
            <w:tcW w:w="738" w:type="dxa"/>
            <w:shd w:val="clear" w:color="auto" w:fill="auto"/>
            <w:vAlign w:val="bottom"/>
          </w:tcPr>
          <w:p w14:paraId="25841CA3" w14:textId="77777777" w:rsidR="007F5334" w:rsidRDefault="007F5334" w:rsidP="007F5334">
            <w:pPr>
              <w:spacing w:line="240" w:lineRule="auto"/>
              <w:rPr>
                <w:rFonts w:ascii="Calibri" w:eastAsia="Calibri" w:hAnsi="Calibri" w:cs="Calibri"/>
                <w:color w:val="000000"/>
              </w:rPr>
            </w:pPr>
            <w:r>
              <w:rPr>
                <w:rFonts w:ascii="Calibri" w:eastAsia="Calibri" w:hAnsi="Calibri" w:cs="Calibri"/>
                <w:color w:val="000000"/>
              </w:rPr>
              <w:t>1.10</w:t>
            </w:r>
          </w:p>
        </w:tc>
        <w:tc>
          <w:tcPr>
            <w:tcW w:w="2552" w:type="dxa"/>
            <w:shd w:val="clear" w:color="auto" w:fill="auto"/>
            <w:vAlign w:val="bottom"/>
          </w:tcPr>
          <w:p w14:paraId="584B6CFC" w14:textId="77777777" w:rsidR="007F5334" w:rsidRDefault="007F5334" w:rsidP="007F5334">
            <w:pPr>
              <w:spacing w:line="240" w:lineRule="auto"/>
              <w:rPr>
                <w:rFonts w:ascii="Calibri" w:eastAsia="Calibri" w:hAnsi="Calibri" w:cs="Calibri"/>
                <w:color w:val="000000"/>
              </w:rPr>
            </w:pPr>
            <w:r>
              <w:rPr>
                <w:rFonts w:ascii="Calibri" w:eastAsia="Calibri" w:hAnsi="Calibri" w:cs="Calibri"/>
                <w:color w:val="000000"/>
              </w:rPr>
              <w:t>Other Rel-19 matters including TEI</w:t>
            </w:r>
          </w:p>
        </w:tc>
        <w:tc>
          <w:tcPr>
            <w:tcW w:w="6151" w:type="dxa"/>
          </w:tcPr>
          <w:p w14:paraId="60A0DC3B" w14:textId="77777777" w:rsidR="007F5334" w:rsidRDefault="007F5334" w:rsidP="007F5334">
            <w:pPr>
              <w:widowControl w:val="0"/>
              <w:pBdr>
                <w:top w:val="nil"/>
                <w:left w:val="nil"/>
                <w:bottom w:val="nil"/>
                <w:right w:val="nil"/>
                <w:between w:val="nil"/>
              </w:pBdr>
              <w:tabs>
                <w:tab w:val="left" w:pos="7200"/>
              </w:tabs>
              <w:spacing w:before="40" w:after="40" w:line="240" w:lineRule="auto"/>
              <w:ind w:left="57" w:right="57"/>
              <w:rPr>
                <w:b/>
                <w:color w:val="FF0000"/>
                <w:sz w:val="20"/>
                <w:szCs w:val="20"/>
              </w:rPr>
            </w:pPr>
          </w:p>
        </w:tc>
      </w:tr>
      <w:tr w:rsidR="007F5334" w14:paraId="156797D9" w14:textId="77777777" w:rsidTr="00474EB6">
        <w:trPr>
          <w:trHeight w:val="20"/>
        </w:trPr>
        <w:tc>
          <w:tcPr>
            <w:tcW w:w="738" w:type="dxa"/>
            <w:shd w:val="clear" w:color="auto" w:fill="auto"/>
            <w:vAlign w:val="bottom"/>
          </w:tcPr>
          <w:p w14:paraId="72EE0A72" w14:textId="77777777" w:rsidR="007F5334" w:rsidRDefault="007F5334" w:rsidP="007F5334">
            <w:pPr>
              <w:spacing w:line="240" w:lineRule="auto"/>
              <w:rPr>
                <w:rFonts w:ascii="Calibri" w:eastAsia="Calibri" w:hAnsi="Calibri" w:cs="Calibri"/>
                <w:color w:val="000000"/>
              </w:rPr>
            </w:pPr>
            <w:r>
              <w:rPr>
                <w:rFonts w:ascii="Calibri" w:eastAsia="Calibri" w:hAnsi="Calibri" w:cs="Calibri"/>
                <w:color w:val="000000"/>
              </w:rPr>
              <w:t>1.11</w:t>
            </w:r>
          </w:p>
        </w:tc>
        <w:tc>
          <w:tcPr>
            <w:tcW w:w="2552" w:type="dxa"/>
            <w:shd w:val="clear" w:color="auto" w:fill="auto"/>
            <w:vAlign w:val="bottom"/>
          </w:tcPr>
          <w:p w14:paraId="3113BA3D" w14:textId="77777777" w:rsidR="007F5334" w:rsidRDefault="007F5334" w:rsidP="007F5334">
            <w:pPr>
              <w:spacing w:line="240" w:lineRule="auto"/>
              <w:rPr>
                <w:rFonts w:ascii="Calibri" w:eastAsia="Calibri" w:hAnsi="Calibri" w:cs="Calibri"/>
                <w:color w:val="000000"/>
              </w:rPr>
            </w:pPr>
            <w:r>
              <w:rPr>
                <w:rFonts w:ascii="Calibri" w:eastAsia="Calibri" w:hAnsi="Calibri" w:cs="Calibri"/>
                <w:color w:val="000000"/>
              </w:rPr>
              <w:t>Close of the session</w:t>
            </w:r>
          </w:p>
        </w:tc>
        <w:tc>
          <w:tcPr>
            <w:tcW w:w="6151" w:type="dxa"/>
          </w:tcPr>
          <w:p w14:paraId="5CDC95B1" w14:textId="77777777" w:rsidR="007F5334" w:rsidRDefault="007F5334" w:rsidP="007F5334">
            <w:pPr>
              <w:widowControl w:val="0"/>
              <w:pBdr>
                <w:top w:val="nil"/>
                <w:left w:val="nil"/>
                <w:bottom w:val="nil"/>
                <w:right w:val="nil"/>
                <w:between w:val="nil"/>
              </w:pBdr>
              <w:tabs>
                <w:tab w:val="left" w:pos="7200"/>
              </w:tabs>
              <w:spacing w:before="40" w:after="40" w:line="240" w:lineRule="auto"/>
              <w:ind w:left="57" w:right="57"/>
              <w:rPr>
                <w:b/>
                <w:color w:val="FF0000"/>
                <w:sz w:val="20"/>
                <w:szCs w:val="20"/>
              </w:rPr>
            </w:pPr>
          </w:p>
        </w:tc>
      </w:tr>
    </w:tbl>
    <w:p w14:paraId="42390C90" w14:textId="77777777" w:rsidR="005C35D7" w:rsidRDefault="005C35D7" w:rsidP="005C35D7">
      <w:pPr>
        <w:widowControl w:val="0"/>
        <w:pBdr>
          <w:top w:val="nil"/>
          <w:left w:val="nil"/>
          <w:bottom w:val="nil"/>
          <w:right w:val="nil"/>
          <w:between w:val="nil"/>
        </w:pBdr>
        <w:spacing w:after="120"/>
        <w:jc w:val="both"/>
        <w:rPr>
          <w:b/>
          <w:color w:val="000000"/>
        </w:rPr>
      </w:pPr>
    </w:p>
    <w:p w14:paraId="21A3DB03" w14:textId="77777777" w:rsidR="005C35D7" w:rsidRDefault="005C35D7" w:rsidP="005C35D7">
      <w:pPr>
        <w:spacing w:line="240" w:lineRule="auto"/>
        <w:rPr>
          <w:b/>
          <w:sz w:val="20"/>
          <w:szCs w:val="20"/>
        </w:rPr>
      </w:pPr>
      <w:r>
        <w:rPr>
          <w:b/>
          <w:sz w:val="20"/>
          <w:szCs w:val="20"/>
        </w:rPr>
        <w:t>Legend for Tdocs:</w:t>
      </w:r>
    </w:p>
    <w:p w14:paraId="2615CEBE" w14:textId="77777777" w:rsidR="005C35D7" w:rsidRDefault="005C35D7" w:rsidP="005C35D7">
      <w:pPr>
        <w:numPr>
          <w:ilvl w:val="0"/>
          <w:numId w:val="5"/>
        </w:numPr>
        <w:pBdr>
          <w:top w:val="nil"/>
          <w:left w:val="nil"/>
          <w:bottom w:val="nil"/>
          <w:right w:val="nil"/>
          <w:between w:val="nil"/>
        </w:pBdr>
        <w:spacing w:line="240" w:lineRule="auto"/>
        <w:rPr>
          <w:b/>
          <w:color w:val="000000"/>
          <w:sz w:val="20"/>
          <w:szCs w:val="20"/>
        </w:rPr>
      </w:pPr>
      <w:r>
        <w:rPr>
          <w:b/>
          <w:color w:val="000000"/>
          <w:sz w:val="20"/>
          <w:szCs w:val="20"/>
        </w:rPr>
        <w:t>Color: not-yet processed</w:t>
      </w:r>
      <w:r>
        <w:rPr>
          <w:color w:val="000000"/>
          <w:sz w:val="20"/>
          <w:szCs w:val="20"/>
        </w:rPr>
        <w:t xml:space="preserve">, </w:t>
      </w:r>
      <w:r>
        <w:rPr>
          <w:b/>
          <w:color w:val="FF0000"/>
          <w:sz w:val="20"/>
          <w:szCs w:val="20"/>
        </w:rPr>
        <w:t>processed</w:t>
      </w:r>
      <w:r>
        <w:rPr>
          <w:color w:val="000000"/>
          <w:sz w:val="20"/>
          <w:szCs w:val="20"/>
        </w:rPr>
        <w:t xml:space="preserve">, </w:t>
      </w:r>
      <w:r>
        <w:rPr>
          <w:b/>
          <w:color w:val="808080"/>
          <w:sz w:val="20"/>
          <w:szCs w:val="20"/>
        </w:rPr>
        <w:t>late</w:t>
      </w:r>
      <w:r>
        <w:rPr>
          <w:color w:val="000000"/>
          <w:sz w:val="20"/>
          <w:szCs w:val="20"/>
        </w:rPr>
        <w:t xml:space="preserve">, </w:t>
      </w:r>
      <w:r>
        <w:rPr>
          <w:b/>
          <w:strike/>
          <w:color w:val="000000"/>
          <w:sz w:val="20"/>
          <w:szCs w:val="20"/>
        </w:rPr>
        <w:t>withdrawn</w:t>
      </w:r>
      <w:r>
        <w:rPr>
          <w:color w:val="000000"/>
          <w:sz w:val="20"/>
          <w:szCs w:val="20"/>
        </w:rPr>
        <w:t xml:space="preserve">, </w:t>
      </w:r>
      <w:r>
        <w:rPr>
          <w:b/>
          <w:color w:val="000000"/>
          <w:sz w:val="20"/>
          <w:szCs w:val="20"/>
          <w:highlight w:val="yellow"/>
        </w:rPr>
        <w:t>moved to a different A.I.</w:t>
      </w:r>
      <w:r>
        <w:rPr>
          <w:color w:val="000000"/>
          <w:sz w:val="20"/>
          <w:szCs w:val="20"/>
        </w:rPr>
        <w:t xml:space="preserve">, </w:t>
      </w:r>
      <w:r>
        <w:rPr>
          <w:b/>
          <w:color w:val="000000"/>
          <w:sz w:val="20"/>
          <w:szCs w:val="20"/>
          <w:highlight w:val="magenta"/>
        </w:rPr>
        <w:t>under email agreement</w:t>
      </w:r>
    </w:p>
    <w:p w14:paraId="2DA921E5" w14:textId="77777777" w:rsidR="005C35D7" w:rsidRDefault="005C35D7" w:rsidP="005C35D7">
      <w:pPr>
        <w:numPr>
          <w:ilvl w:val="0"/>
          <w:numId w:val="5"/>
        </w:numPr>
        <w:pBdr>
          <w:top w:val="nil"/>
          <w:left w:val="nil"/>
          <w:bottom w:val="nil"/>
          <w:right w:val="nil"/>
          <w:between w:val="nil"/>
        </w:pBdr>
        <w:spacing w:line="240" w:lineRule="auto"/>
        <w:rPr>
          <w:b/>
          <w:color w:val="000000"/>
          <w:sz w:val="20"/>
          <w:szCs w:val="20"/>
        </w:rPr>
      </w:pPr>
      <w:proofErr w:type="spellStart"/>
      <w:proofErr w:type="gramStart"/>
      <w:r>
        <w:rPr>
          <w:color w:val="000000"/>
          <w:sz w:val="20"/>
          <w:szCs w:val="20"/>
        </w:rPr>
        <w:t>a</w:t>
      </w:r>
      <w:proofErr w:type="spellEnd"/>
      <w:proofErr w:type="gramEnd"/>
      <w:r>
        <w:rPr>
          <w:color w:val="000000"/>
          <w:sz w:val="20"/>
          <w:szCs w:val="20"/>
        </w:rPr>
        <w:t xml:space="preserve"> agreed, app approved, n noted, pa partially agreed, np not pursued, pp postponed…</w:t>
      </w:r>
    </w:p>
    <w:p w14:paraId="4C8623FC" w14:textId="77777777" w:rsidR="005C35D7" w:rsidRDefault="005C35D7" w:rsidP="005C35D7">
      <w:pPr>
        <w:rPr>
          <w:b/>
        </w:rPr>
      </w:pPr>
      <w:r>
        <w:br w:type="page"/>
      </w:r>
    </w:p>
    <w:p w14:paraId="511F5390" w14:textId="640E6C44" w:rsidR="005C35D7" w:rsidRDefault="005C35D7" w:rsidP="005C35D7">
      <w:pPr>
        <w:widowControl w:val="0"/>
        <w:pBdr>
          <w:top w:val="nil"/>
          <w:left w:val="nil"/>
          <w:bottom w:val="nil"/>
          <w:right w:val="nil"/>
          <w:between w:val="nil"/>
        </w:pBdr>
        <w:spacing w:after="120"/>
        <w:jc w:val="both"/>
        <w:rPr>
          <w:b/>
          <w:color w:val="000000"/>
        </w:rPr>
      </w:pPr>
      <w:r>
        <w:rPr>
          <w:b/>
          <w:color w:val="000000"/>
        </w:rPr>
        <w:lastRenderedPageBreak/>
        <w:t>Annex B – List of participants (</w:t>
      </w:r>
      <w:r w:rsidR="00A449EA">
        <w:rPr>
          <w:b/>
        </w:rPr>
        <w:t>20</w:t>
      </w:r>
      <w:r>
        <w:rPr>
          <w:b/>
          <w:color w:val="000000"/>
        </w:rPr>
        <w:t>)</w:t>
      </w:r>
    </w:p>
    <w:p w14:paraId="39D58D0F" w14:textId="77777777" w:rsidR="005C35D7" w:rsidRDefault="005C35D7" w:rsidP="005C35D7"/>
    <w:tbl>
      <w:tblPr>
        <w:tblW w:w="42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tblGrid>
      <w:tr w:rsidR="00A449EA" w14:paraId="12B6567E" w14:textId="77777777" w:rsidTr="002F1C46">
        <w:trPr>
          <w:trHeight w:val="300"/>
        </w:trPr>
        <w:tc>
          <w:tcPr>
            <w:tcW w:w="4248" w:type="dxa"/>
            <w:vAlign w:val="bottom"/>
          </w:tcPr>
          <w:p w14:paraId="06F8D2A9" w14:textId="77777777" w:rsidR="00A449EA" w:rsidRDefault="00A449EA" w:rsidP="002F1C46">
            <w:pPr>
              <w:spacing w:line="240" w:lineRule="auto"/>
              <w:rPr>
                <w:rFonts w:ascii="Arimo" w:eastAsia="Arimo" w:hAnsi="Arimo" w:cs="Arimo"/>
                <w:sz w:val="20"/>
                <w:szCs w:val="20"/>
              </w:rPr>
            </w:pPr>
            <w:proofErr w:type="spellStart"/>
            <w:r>
              <w:rPr>
                <w:rFonts w:ascii="Arimo" w:eastAsia="Arimo" w:hAnsi="Arimo" w:cs="Arimo"/>
                <w:sz w:val="20"/>
                <w:szCs w:val="20"/>
              </w:rPr>
              <w:t>Bytedance</w:t>
            </w:r>
            <w:proofErr w:type="spellEnd"/>
            <w:r>
              <w:rPr>
                <w:rFonts w:ascii="Arimo" w:eastAsia="Arimo" w:hAnsi="Arimo" w:cs="Arimo"/>
                <w:sz w:val="20"/>
                <w:szCs w:val="20"/>
              </w:rPr>
              <w:t xml:space="preserve"> - Mike Ye</w:t>
            </w:r>
          </w:p>
        </w:tc>
      </w:tr>
      <w:tr w:rsidR="00A449EA" w14:paraId="20B0B4C4" w14:textId="77777777" w:rsidTr="002F1C46">
        <w:trPr>
          <w:trHeight w:val="300"/>
        </w:trPr>
        <w:tc>
          <w:tcPr>
            <w:tcW w:w="4248" w:type="dxa"/>
            <w:vAlign w:val="bottom"/>
          </w:tcPr>
          <w:p w14:paraId="7820E2FB" w14:textId="77777777" w:rsidR="00A449EA" w:rsidRDefault="00A449EA" w:rsidP="002F1C46">
            <w:pPr>
              <w:spacing w:line="240" w:lineRule="auto"/>
              <w:rPr>
                <w:rFonts w:ascii="Arimo" w:eastAsia="Arimo" w:hAnsi="Arimo" w:cs="Arimo"/>
                <w:sz w:val="20"/>
                <w:szCs w:val="20"/>
              </w:rPr>
            </w:pPr>
            <w:proofErr w:type="spellStart"/>
            <w:r>
              <w:rPr>
                <w:rFonts w:ascii="Arimo" w:eastAsia="Arimo" w:hAnsi="Arimo" w:cs="Arimo"/>
                <w:sz w:val="20"/>
                <w:szCs w:val="20"/>
              </w:rPr>
              <w:t>Bytedance</w:t>
            </w:r>
            <w:proofErr w:type="spellEnd"/>
            <w:r>
              <w:rPr>
                <w:rFonts w:ascii="Arimo" w:eastAsia="Arimo" w:hAnsi="Arimo" w:cs="Arimo"/>
                <w:sz w:val="20"/>
                <w:szCs w:val="20"/>
              </w:rPr>
              <w:t xml:space="preserve"> - June Sun</w:t>
            </w:r>
          </w:p>
        </w:tc>
      </w:tr>
      <w:tr w:rsidR="00A449EA" w14:paraId="2635266F" w14:textId="77777777" w:rsidTr="002F1C46">
        <w:trPr>
          <w:trHeight w:val="300"/>
        </w:trPr>
        <w:tc>
          <w:tcPr>
            <w:tcW w:w="4248" w:type="dxa"/>
            <w:vAlign w:val="bottom"/>
          </w:tcPr>
          <w:p w14:paraId="3613872A" w14:textId="77777777" w:rsidR="00A449EA" w:rsidRDefault="00A449EA" w:rsidP="002F1C46">
            <w:pPr>
              <w:spacing w:line="240" w:lineRule="auto"/>
              <w:rPr>
                <w:rFonts w:ascii="Arimo" w:eastAsia="Arimo" w:hAnsi="Arimo" w:cs="Arimo"/>
                <w:sz w:val="20"/>
                <w:szCs w:val="20"/>
              </w:rPr>
            </w:pPr>
            <w:r>
              <w:rPr>
                <w:rFonts w:ascii="Arimo" w:eastAsia="Arimo" w:hAnsi="Arimo" w:cs="Arimo"/>
                <w:sz w:val="20"/>
                <w:szCs w:val="20"/>
              </w:rPr>
              <w:t>Dolby - Stefan Bruhn</w:t>
            </w:r>
          </w:p>
        </w:tc>
      </w:tr>
      <w:tr w:rsidR="00A449EA" w14:paraId="6845699B" w14:textId="77777777" w:rsidTr="002F1C46">
        <w:trPr>
          <w:trHeight w:val="300"/>
        </w:trPr>
        <w:tc>
          <w:tcPr>
            <w:tcW w:w="4248" w:type="dxa"/>
            <w:vAlign w:val="bottom"/>
          </w:tcPr>
          <w:p w14:paraId="6010316F" w14:textId="77777777" w:rsidR="00A449EA" w:rsidRDefault="00A449EA" w:rsidP="002F1C46">
            <w:pPr>
              <w:spacing w:line="240" w:lineRule="auto"/>
              <w:rPr>
                <w:rFonts w:ascii="Arimo" w:eastAsia="Arimo" w:hAnsi="Arimo" w:cs="Arimo"/>
                <w:sz w:val="20"/>
                <w:szCs w:val="20"/>
              </w:rPr>
            </w:pPr>
            <w:r>
              <w:rPr>
                <w:rFonts w:ascii="Arimo" w:eastAsia="Arimo" w:hAnsi="Arimo" w:cs="Arimo"/>
                <w:sz w:val="20"/>
                <w:szCs w:val="20"/>
              </w:rPr>
              <w:t>Dolby - Stefanie Brown</w:t>
            </w:r>
          </w:p>
        </w:tc>
      </w:tr>
      <w:tr w:rsidR="00A449EA" w14:paraId="48AE1B82" w14:textId="77777777" w:rsidTr="002F1C46">
        <w:trPr>
          <w:trHeight w:val="300"/>
        </w:trPr>
        <w:tc>
          <w:tcPr>
            <w:tcW w:w="4248" w:type="dxa"/>
            <w:vAlign w:val="bottom"/>
          </w:tcPr>
          <w:p w14:paraId="49F149EE" w14:textId="77777777" w:rsidR="00A449EA" w:rsidRDefault="00A449EA" w:rsidP="002F1C46">
            <w:pPr>
              <w:spacing w:line="240" w:lineRule="auto"/>
              <w:rPr>
                <w:rFonts w:ascii="Arimo" w:eastAsia="Arimo" w:hAnsi="Arimo" w:cs="Arimo"/>
                <w:sz w:val="20"/>
                <w:szCs w:val="20"/>
              </w:rPr>
            </w:pPr>
            <w:r>
              <w:rPr>
                <w:rFonts w:ascii="Arimo" w:eastAsia="Arimo" w:hAnsi="Arimo" w:cs="Arimo"/>
                <w:sz w:val="20"/>
                <w:szCs w:val="20"/>
              </w:rPr>
              <w:t>Dolby - Rishabh Tyagi</w:t>
            </w:r>
          </w:p>
        </w:tc>
      </w:tr>
      <w:tr w:rsidR="00A449EA" w14:paraId="01A136C4" w14:textId="77777777" w:rsidTr="002F1C46">
        <w:trPr>
          <w:trHeight w:val="300"/>
        </w:trPr>
        <w:tc>
          <w:tcPr>
            <w:tcW w:w="4248" w:type="dxa"/>
            <w:vAlign w:val="bottom"/>
          </w:tcPr>
          <w:p w14:paraId="5A622138" w14:textId="77777777" w:rsidR="00A449EA" w:rsidRDefault="00A449EA" w:rsidP="002F1C46">
            <w:pPr>
              <w:spacing w:line="240" w:lineRule="auto"/>
              <w:rPr>
                <w:rFonts w:ascii="Arimo" w:eastAsia="Arimo" w:hAnsi="Arimo" w:cs="Arimo"/>
                <w:sz w:val="20"/>
                <w:szCs w:val="20"/>
              </w:rPr>
            </w:pPr>
            <w:r>
              <w:rPr>
                <w:rFonts w:ascii="Arimo" w:eastAsia="Arimo" w:hAnsi="Arimo" w:cs="Arimo"/>
                <w:sz w:val="20"/>
                <w:szCs w:val="20"/>
              </w:rPr>
              <w:t xml:space="preserve">Ericsson – Tomas </w:t>
            </w:r>
            <w:proofErr w:type="spellStart"/>
            <w:r>
              <w:rPr>
                <w:rFonts w:ascii="Arimo" w:eastAsia="Arimo" w:hAnsi="Arimo" w:cs="Arimo"/>
                <w:sz w:val="20"/>
                <w:szCs w:val="20"/>
              </w:rPr>
              <w:t>Toftgard</w:t>
            </w:r>
            <w:proofErr w:type="spellEnd"/>
          </w:p>
        </w:tc>
      </w:tr>
      <w:tr w:rsidR="00A449EA" w14:paraId="4EF4503A" w14:textId="77777777" w:rsidTr="002F1C46">
        <w:trPr>
          <w:trHeight w:val="300"/>
        </w:trPr>
        <w:tc>
          <w:tcPr>
            <w:tcW w:w="4248" w:type="dxa"/>
            <w:vAlign w:val="bottom"/>
          </w:tcPr>
          <w:p w14:paraId="20BEB361" w14:textId="77777777" w:rsidR="00A449EA" w:rsidRDefault="00A449EA" w:rsidP="002F1C46">
            <w:pPr>
              <w:spacing w:line="240" w:lineRule="auto"/>
              <w:rPr>
                <w:rFonts w:ascii="Arimo" w:eastAsia="Arimo" w:hAnsi="Arimo" w:cs="Arimo"/>
                <w:sz w:val="20"/>
                <w:szCs w:val="20"/>
              </w:rPr>
            </w:pPr>
            <w:r>
              <w:rPr>
                <w:rFonts w:ascii="Arimo" w:eastAsia="Arimo" w:hAnsi="Arimo" w:cs="Arimo"/>
                <w:sz w:val="20"/>
                <w:szCs w:val="20"/>
              </w:rPr>
              <w:t xml:space="preserve">Fraunhofer IIS – Oliver </w:t>
            </w:r>
            <w:proofErr w:type="spellStart"/>
            <w:r>
              <w:rPr>
                <w:rFonts w:ascii="Arimo" w:eastAsia="Arimo" w:hAnsi="Arimo" w:cs="Arimo"/>
                <w:sz w:val="20"/>
                <w:szCs w:val="20"/>
              </w:rPr>
              <w:t>Thiergart</w:t>
            </w:r>
            <w:proofErr w:type="spellEnd"/>
          </w:p>
        </w:tc>
      </w:tr>
      <w:tr w:rsidR="00A449EA" w14:paraId="33CD227C" w14:textId="77777777" w:rsidTr="002F1C46">
        <w:trPr>
          <w:trHeight w:val="300"/>
        </w:trPr>
        <w:tc>
          <w:tcPr>
            <w:tcW w:w="4248" w:type="dxa"/>
            <w:vAlign w:val="bottom"/>
          </w:tcPr>
          <w:p w14:paraId="0DB6AB0F" w14:textId="77777777" w:rsidR="00A449EA" w:rsidRDefault="00A449EA" w:rsidP="002F1C46">
            <w:pPr>
              <w:spacing w:line="240" w:lineRule="auto"/>
              <w:rPr>
                <w:rFonts w:ascii="Arimo" w:eastAsia="Arimo" w:hAnsi="Arimo" w:cs="Arimo"/>
                <w:sz w:val="20"/>
                <w:szCs w:val="20"/>
              </w:rPr>
            </w:pPr>
            <w:r>
              <w:rPr>
                <w:rFonts w:ascii="Arimo" w:eastAsia="Arimo" w:hAnsi="Arimo" w:cs="Arimo"/>
                <w:sz w:val="20"/>
                <w:szCs w:val="20"/>
              </w:rPr>
              <w:t xml:space="preserve">Fraunhofer IIS - Eleni </w:t>
            </w:r>
            <w:proofErr w:type="spellStart"/>
            <w:r>
              <w:rPr>
                <w:rFonts w:ascii="Arimo" w:eastAsia="Arimo" w:hAnsi="Arimo" w:cs="Arimo"/>
                <w:sz w:val="20"/>
                <w:szCs w:val="20"/>
              </w:rPr>
              <w:t>Foutoupoulou</w:t>
            </w:r>
            <w:proofErr w:type="spellEnd"/>
          </w:p>
        </w:tc>
      </w:tr>
      <w:tr w:rsidR="00A449EA" w14:paraId="1BB002CC" w14:textId="77777777" w:rsidTr="002F1C46">
        <w:trPr>
          <w:trHeight w:val="300"/>
        </w:trPr>
        <w:tc>
          <w:tcPr>
            <w:tcW w:w="4248" w:type="dxa"/>
            <w:vAlign w:val="bottom"/>
          </w:tcPr>
          <w:p w14:paraId="5FB0C630" w14:textId="77777777" w:rsidR="00A449EA" w:rsidRDefault="00A449EA" w:rsidP="002F1C46">
            <w:pPr>
              <w:spacing w:line="240" w:lineRule="auto"/>
              <w:rPr>
                <w:rFonts w:ascii="Arimo" w:eastAsia="Arimo" w:hAnsi="Arimo" w:cs="Arimo"/>
                <w:sz w:val="20"/>
                <w:szCs w:val="20"/>
              </w:rPr>
            </w:pPr>
            <w:r>
              <w:rPr>
                <w:rFonts w:ascii="Arimo" w:eastAsia="Arimo" w:hAnsi="Arimo" w:cs="Arimo"/>
                <w:sz w:val="20"/>
                <w:szCs w:val="20"/>
              </w:rPr>
              <w:t xml:space="preserve">Fraunhofer IIS - Markus </w:t>
            </w:r>
            <w:proofErr w:type="spellStart"/>
            <w:r>
              <w:rPr>
                <w:rFonts w:ascii="Arimo" w:eastAsia="Arimo" w:hAnsi="Arimo" w:cs="Arimo"/>
                <w:sz w:val="20"/>
                <w:szCs w:val="20"/>
              </w:rPr>
              <w:t>Multrus</w:t>
            </w:r>
            <w:proofErr w:type="spellEnd"/>
          </w:p>
        </w:tc>
      </w:tr>
      <w:tr w:rsidR="00A449EA" w14:paraId="11F038BD" w14:textId="77777777" w:rsidTr="002F1C46">
        <w:trPr>
          <w:trHeight w:val="300"/>
        </w:trPr>
        <w:tc>
          <w:tcPr>
            <w:tcW w:w="4248" w:type="dxa"/>
            <w:vAlign w:val="bottom"/>
          </w:tcPr>
          <w:p w14:paraId="4A67FA0A" w14:textId="77777777" w:rsidR="00A449EA" w:rsidRDefault="00A449EA" w:rsidP="002F1C46">
            <w:pPr>
              <w:spacing w:line="240" w:lineRule="auto"/>
              <w:rPr>
                <w:rFonts w:ascii="Arimo" w:eastAsia="Arimo" w:hAnsi="Arimo" w:cs="Arimo"/>
                <w:sz w:val="20"/>
                <w:szCs w:val="20"/>
              </w:rPr>
            </w:pPr>
            <w:r>
              <w:rPr>
                <w:rFonts w:ascii="Arimo" w:eastAsia="Arimo" w:hAnsi="Arimo" w:cs="Arimo"/>
                <w:sz w:val="20"/>
                <w:szCs w:val="20"/>
              </w:rPr>
              <w:t>Huawei – Huan-Yu Su</w:t>
            </w:r>
          </w:p>
        </w:tc>
      </w:tr>
      <w:tr w:rsidR="00A449EA" w14:paraId="46753A86" w14:textId="77777777" w:rsidTr="002F1C46">
        <w:trPr>
          <w:trHeight w:val="300"/>
        </w:trPr>
        <w:tc>
          <w:tcPr>
            <w:tcW w:w="4248" w:type="dxa"/>
            <w:vAlign w:val="bottom"/>
          </w:tcPr>
          <w:p w14:paraId="47BD5BBD" w14:textId="77777777" w:rsidR="00A449EA" w:rsidRDefault="00A449EA" w:rsidP="002F1C46">
            <w:pPr>
              <w:spacing w:line="240" w:lineRule="auto"/>
              <w:rPr>
                <w:rFonts w:ascii="Arimo" w:eastAsia="Arimo" w:hAnsi="Arimo" w:cs="Arimo"/>
                <w:sz w:val="20"/>
                <w:szCs w:val="20"/>
              </w:rPr>
            </w:pPr>
            <w:r>
              <w:rPr>
                <w:rFonts w:ascii="Arimo" w:eastAsia="Arimo" w:hAnsi="Arimo" w:cs="Arimo"/>
                <w:sz w:val="20"/>
                <w:szCs w:val="20"/>
              </w:rPr>
              <w:t>Nokia – Lasse Laaksonen</w:t>
            </w:r>
          </w:p>
        </w:tc>
      </w:tr>
      <w:tr w:rsidR="00A449EA" w14:paraId="7FBA63CB" w14:textId="77777777" w:rsidTr="002F1C46">
        <w:trPr>
          <w:trHeight w:val="300"/>
        </w:trPr>
        <w:tc>
          <w:tcPr>
            <w:tcW w:w="4248" w:type="dxa"/>
            <w:vAlign w:val="bottom"/>
          </w:tcPr>
          <w:p w14:paraId="1A5310DB" w14:textId="77777777" w:rsidR="00A449EA" w:rsidRDefault="00A449EA" w:rsidP="002F1C46">
            <w:pPr>
              <w:spacing w:line="240" w:lineRule="auto"/>
              <w:rPr>
                <w:rFonts w:ascii="Arimo" w:eastAsia="Arimo" w:hAnsi="Arimo" w:cs="Arimo"/>
                <w:sz w:val="20"/>
                <w:szCs w:val="20"/>
              </w:rPr>
            </w:pPr>
            <w:r>
              <w:rPr>
                <w:rFonts w:ascii="Arimo" w:eastAsia="Arimo" w:hAnsi="Arimo" w:cs="Arimo"/>
                <w:sz w:val="20"/>
                <w:szCs w:val="20"/>
              </w:rPr>
              <w:t xml:space="preserve">Nokia – </w:t>
            </w:r>
            <w:proofErr w:type="spellStart"/>
            <w:r>
              <w:rPr>
                <w:rFonts w:ascii="Arimo" w:eastAsia="Arimo" w:hAnsi="Arimo" w:cs="Arimo"/>
                <w:sz w:val="20"/>
                <w:szCs w:val="20"/>
              </w:rPr>
              <w:t>Anssi</w:t>
            </w:r>
            <w:proofErr w:type="spellEnd"/>
            <w:r>
              <w:rPr>
                <w:rFonts w:ascii="Arimo" w:eastAsia="Arimo" w:hAnsi="Arimo" w:cs="Arimo"/>
                <w:sz w:val="20"/>
                <w:szCs w:val="20"/>
              </w:rPr>
              <w:t xml:space="preserve"> </w:t>
            </w:r>
            <w:proofErr w:type="spellStart"/>
            <w:r>
              <w:rPr>
                <w:rFonts w:ascii="Arimo" w:eastAsia="Arimo" w:hAnsi="Arimo" w:cs="Arimo"/>
                <w:sz w:val="20"/>
                <w:szCs w:val="20"/>
              </w:rPr>
              <w:t>Rämö</w:t>
            </w:r>
            <w:proofErr w:type="spellEnd"/>
          </w:p>
        </w:tc>
      </w:tr>
      <w:tr w:rsidR="00A449EA" w14:paraId="2ACF727A" w14:textId="77777777" w:rsidTr="002F1C46">
        <w:trPr>
          <w:trHeight w:val="300"/>
        </w:trPr>
        <w:tc>
          <w:tcPr>
            <w:tcW w:w="4248" w:type="dxa"/>
            <w:vAlign w:val="bottom"/>
          </w:tcPr>
          <w:p w14:paraId="2C935277" w14:textId="77777777" w:rsidR="00A449EA" w:rsidRDefault="00A449EA" w:rsidP="002F1C46">
            <w:pPr>
              <w:spacing w:line="240" w:lineRule="auto"/>
              <w:rPr>
                <w:rFonts w:ascii="Arimo" w:eastAsia="Arimo" w:hAnsi="Arimo" w:cs="Arimo"/>
                <w:sz w:val="20"/>
                <w:szCs w:val="20"/>
              </w:rPr>
            </w:pPr>
            <w:r>
              <w:rPr>
                <w:rFonts w:ascii="Arimo" w:eastAsia="Arimo" w:hAnsi="Arimo" w:cs="Arimo"/>
                <w:sz w:val="20"/>
                <w:szCs w:val="20"/>
              </w:rPr>
              <w:t>Nokia - Arvi Lintervo</w:t>
            </w:r>
          </w:p>
        </w:tc>
      </w:tr>
      <w:tr w:rsidR="00A449EA" w14:paraId="65567FA0" w14:textId="77777777" w:rsidTr="002F1C46">
        <w:trPr>
          <w:trHeight w:val="300"/>
        </w:trPr>
        <w:tc>
          <w:tcPr>
            <w:tcW w:w="4248" w:type="dxa"/>
            <w:vAlign w:val="bottom"/>
          </w:tcPr>
          <w:p w14:paraId="73678497" w14:textId="77777777" w:rsidR="00A449EA" w:rsidRDefault="00A449EA" w:rsidP="002F1C46">
            <w:pPr>
              <w:spacing w:line="240" w:lineRule="auto"/>
              <w:rPr>
                <w:rFonts w:ascii="Arimo" w:eastAsia="Arimo" w:hAnsi="Arimo" w:cs="Arimo"/>
                <w:sz w:val="20"/>
                <w:szCs w:val="20"/>
              </w:rPr>
            </w:pPr>
            <w:r>
              <w:rPr>
                <w:rFonts w:ascii="Arimo" w:eastAsia="Arimo" w:hAnsi="Arimo" w:cs="Arimo"/>
                <w:sz w:val="20"/>
                <w:szCs w:val="20"/>
              </w:rPr>
              <w:t>Orange – Stéphane Ragot</w:t>
            </w:r>
          </w:p>
        </w:tc>
      </w:tr>
      <w:tr w:rsidR="00A449EA" w14:paraId="21653BCB" w14:textId="77777777" w:rsidTr="002F1C46">
        <w:trPr>
          <w:trHeight w:val="300"/>
        </w:trPr>
        <w:tc>
          <w:tcPr>
            <w:tcW w:w="4248" w:type="dxa"/>
            <w:vAlign w:val="bottom"/>
          </w:tcPr>
          <w:p w14:paraId="426B172F" w14:textId="77777777" w:rsidR="00A449EA" w:rsidRDefault="00A449EA" w:rsidP="002F1C46">
            <w:pPr>
              <w:spacing w:line="240" w:lineRule="auto"/>
              <w:rPr>
                <w:rFonts w:ascii="Arimo" w:eastAsia="Arimo" w:hAnsi="Arimo" w:cs="Arimo"/>
                <w:sz w:val="20"/>
                <w:szCs w:val="20"/>
              </w:rPr>
            </w:pPr>
            <w:r>
              <w:rPr>
                <w:rFonts w:ascii="Arimo" w:eastAsia="Arimo" w:hAnsi="Arimo" w:cs="Arimo"/>
                <w:sz w:val="20"/>
                <w:szCs w:val="20"/>
              </w:rPr>
              <w:t xml:space="preserve">Panasonic - Hiroyuki </w:t>
            </w:r>
            <w:proofErr w:type="spellStart"/>
            <w:r>
              <w:rPr>
                <w:rFonts w:ascii="Arimo" w:eastAsia="Arimo" w:hAnsi="Arimo" w:cs="Arimo"/>
                <w:sz w:val="20"/>
                <w:szCs w:val="20"/>
              </w:rPr>
              <w:t>Ehara</w:t>
            </w:r>
            <w:proofErr w:type="spellEnd"/>
          </w:p>
        </w:tc>
      </w:tr>
      <w:tr w:rsidR="00A449EA" w14:paraId="5EF8BD9D" w14:textId="77777777" w:rsidTr="002F1C46">
        <w:trPr>
          <w:trHeight w:val="300"/>
        </w:trPr>
        <w:tc>
          <w:tcPr>
            <w:tcW w:w="4248" w:type="dxa"/>
            <w:vAlign w:val="bottom"/>
          </w:tcPr>
          <w:p w14:paraId="43B3ACCB" w14:textId="77777777" w:rsidR="00A449EA" w:rsidRDefault="00A449EA" w:rsidP="002F1C46">
            <w:pPr>
              <w:spacing w:line="240" w:lineRule="auto"/>
              <w:rPr>
                <w:rFonts w:ascii="Arimo" w:eastAsia="Arimo" w:hAnsi="Arimo" w:cs="Arimo"/>
                <w:sz w:val="20"/>
                <w:szCs w:val="20"/>
              </w:rPr>
            </w:pPr>
            <w:r>
              <w:rPr>
                <w:rFonts w:ascii="Arimo" w:eastAsia="Arimo" w:hAnsi="Arimo" w:cs="Arimo"/>
                <w:sz w:val="20"/>
                <w:szCs w:val="20"/>
              </w:rPr>
              <w:t>Philips – Marek Szczerba</w:t>
            </w:r>
          </w:p>
        </w:tc>
      </w:tr>
      <w:tr w:rsidR="00A449EA" w14:paraId="16665D72" w14:textId="77777777" w:rsidTr="002F1C46">
        <w:trPr>
          <w:trHeight w:val="300"/>
        </w:trPr>
        <w:tc>
          <w:tcPr>
            <w:tcW w:w="4248" w:type="dxa"/>
            <w:vAlign w:val="bottom"/>
          </w:tcPr>
          <w:p w14:paraId="078F1006" w14:textId="77777777" w:rsidR="00A449EA" w:rsidRDefault="00A449EA" w:rsidP="002F1C46">
            <w:pPr>
              <w:spacing w:line="240" w:lineRule="auto"/>
              <w:rPr>
                <w:rFonts w:ascii="Arimo" w:eastAsia="Arimo" w:hAnsi="Arimo" w:cs="Arimo"/>
                <w:sz w:val="20"/>
                <w:szCs w:val="20"/>
              </w:rPr>
            </w:pPr>
            <w:r>
              <w:rPr>
                <w:rFonts w:ascii="Arimo" w:eastAsia="Arimo" w:hAnsi="Arimo" w:cs="Arimo"/>
                <w:sz w:val="20"/>
                <w:szCs w:val="20"/>
              </w:rPr>
              <w:t>Qualcomm – Andre Schevciw</w:t>
            </w:r>
          </w:p>
        </w:tc>
      </w:tr>
      <w:tr w:rsidR="00A449EA" w14:paraId="6DC11D99" w14:textId="77777777" w:rsidTr="002F1C46">
        <w:trPr>
          <w:trHeight w:val="300"/>
        </w:trPr>
        <w:tc>
          <w:tcPr>
            <w:tcW w:w="4248" w:type="dxa"/>
            <w:vAlign w:val="bottom"/>
          </w:tcPr>
          <w:p w14:paraId="701B98C8" w14:textId="77777777" w:rsidR="00A449EA" w:rsidRDefault="00A449EA" w:rsidP="002F1C46">
            <w:pPr>
              <w:spacing w:line="240" w:lineRule="auto"/>
              <w:rPr>
                <w:rFonts w:ascii="Arimo" w:eastAsia="Arimo" w:hAnsi="Arimo" w:cs="Arimo"/>
                <w:sz w:val="20"/>
                <w:szCs w:val="20"/>
              </w:rPr>
            </w:pPr>
            <w:r>
              <w:rPr>
                <w:rFonts w:ascii="Arimo" w:eastAsia="Arimo" w:hAnsi="Arimo" w:cs="Arimo"/>
                <w:sz w:val="20"/>
                <w:szCs w:val="20"/>
              </w:rPr>
              <w:t>Tencent - Gilles Teniou</w:t>
            </w:r>
          </w:p>
        </w:tc>
      </w:tr>
      <w:tr w:rsidR="00A449EA" w14:paraId="2F0FC787" w14:textId="77777777" w:rsidTr="002F1C46">
        <w:trPr>
          <w:trHeight w:val="300"/>
        </w:trPr>
        <w:tc>
          <w:tcPr>
            <w:tcW w:w="4248" w:type="dxa"/>
            <w:vAlign w:val="bottom"/>
          </w:tcPr>
          <w:p w14:paraId="24997AFB" w14:textId="77777777" w:rsidR="00A449EA" w:rsidRDefault="00A449EA" w:rsidP="002F1C46">
            <w:pPr>
              <w:spacing w:line="240" w:lineRule="auto"/>
              <w:rPr>
                <w:rFonts w:ascii="Arimo" w:eastAsia="Arimo" w:hAnsi="Arimo" w:cs="Arimo"/>
                <w:sz w:val="20"/>
                <w:szCs w:val="20"/>
              </w:rPr>
            </w:pPr>
            <w:r>
              <w:rPr>
                <w:rFonts w:ascii="Arimo" w:eastAsia="Arimo" w:hAnsi="Arimo" w:cs="Arimo"/>
                <w:sz w:val="20"/>
                <w:szCs w:val="20"/>
              </w:rPr>
              <w:t>Xiaomi – Nien Wu</w:t>
            </w:r>
          </w:p>
        </w:tc>
      </w:tr>
      <w:tr w:rsidR="00A449EA" w14:paraId="6C9C8AC5" w14:textId="77777777" w:rsidTr="002F1C46">
        <w:trPr>
          <w:trHeight w:val="300"/>
        </w:trPr>
        <w:tc>
          <w:tcPr>
            <w:tcW w:w="4248" w:type="dxa"/>
            <w:vAlign w:val="bottom"/>
          </w:tcPr>
          <w:p w14:paraId="0B663F71" w14:textId="77777777" w:rsidR="00A449EA" w:rsidRDefault="00A449EA" w:rsidP="002F1C46">
            <w:pPr>
              <w:spacing w:line="240" w:lineRule="auto"/>
              <w:rPr>
                <w:rFonts w:ascii="Arimo" w:eastAsia="Arimo" w:hAnsi="Arimo" w:cs="Arimo"/>
                <w:sz w:val="20"/>
                <w:szCs w:val="20"/>
              </w:rPr>
            </w:pPr>
            <w:r>
              <w:rPr>
                <w:rFonts w:ascii="Arimo" w:eastAsia="Arimo" w:hAnsi="Arimo" w:cs="Arimo"/>
                <w:sz w:val="20"/>
                <w:szCs w:val="20"/>
              </w:rPr>
              <w:t>Xiaomi – Wang Bin</w:t>
            </w:r>
          </w:p>
        </w:tc>
      </w:tr>
    </w:tbl>
    <w:p w14:paraId="0F31DD98" w14:textId="77777777" w:rsidR="005C35D7" w:rsidRDefault="005C35D7" w:rsidP="005C35D7"/>
    <w:p w14:paraId="070EC965" w14:textId="77777777" w:rsidR="005C35D7" w:rsidRDefault="005C35D7" w:rsidP="005C35D7">
      <w:pPr>
        <w:rPr>
          <w:b/>
        </w:rPr>
      </w:pPr>
      <w:r>
        <w:br w:type="page"/>
      </w:r>
    </w:p>
    <w:p w14:paraId="5D50CB81" w14:textId="77777777" w:rsidR="005C35D7" w:rsidRDefault="005C35D7" w:rsidP="005C35D7">
      <w:pPr>
        <w:widowControl w:val="0"/>
        <w:pBdr>
          <w:top w:val="nil"/>
          <w:left w:val="nil"/>
          <w:bottom w:val="nil"/>
          <w:right w:val="nil"/>
          <w:between w:val="nil"/>
        </w:pBdr>
        <w:spacing w:after="120"/>
        <w:jc w:val="both"/>
        <w:rPr>
          <w:b/>
          <w:color w:val="000000"/>
        </w:rPr>
      </w:pPr>
      <w:r>
        <w:rPr>
          <w:b/>
          <w:color w:val="000000"/>
        </w:rPr>
        <w:lastRenderedPageBreak/>
        <w:t>Annex C - Documents status</w:t>
      </w:r>
    </w:p>
    <w:p w14:paraId="7F9C0D52" w14:textId="77777777" w:rsidR="005C35D7" w:rsidRDefault="005C35D7" w:rsidP="005C35D7">
      <w:pPr>
        <w:widowControl w:val="0"/>
        <w:pBdr>
          <w:top w:val="nil"/>
          <w:left w:val="nil"/>
          <w:bottom w:val="nil"/>
          <w:right w:val="nil"/>
          <w:between w:val="nil"/>
        </w:pBdr>
        <w:spacing w:after="120"/>
        <w:jc w:val="both"/>
        <w:rPr>
          <w:b/>
          <w:color w:val="000000"/>
        </w:rPr>
      </w:pPr>
    </w:p>
    <w:tbl>
      <w:tblPr>
        <w:tblW w:w="963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350"/>
        <w:gridCol w:w="3612"/>
        <w:gridCol w:w="2148"/>
        <w:gridCol w:w="916"/>
        <w:gridCol w:w="1612"/>
      </w:tblGrid>
      <w:tr w:rsidR="00A449EA" w14:paraId="4BE1A46C" w14:textId="77777777" w:rsidTr="002F1C46">
        <w:trPr>
          <w:trHeight w:val="488"/>
        </w:trPr>
        <w:tc>
          <w:tcPr>
            <w:tcW w:w="1350"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5789F98E" w14:textId="77777777" w:rsidR="00A449EA" w:rsidRDefault="00A449EA" w:rsidP="002F1C46">
            <w:pPr>
              <w:rPr>
                <w:b/>
                <w:color w:val="0000FF"/>
                <w:sz w:val="16"/>
                <w:szCs w:val="16"/>
                <w:u w:val="single"/>
              </w:rPr>
            </w:pPr>
            <w:bookmarkStart w:id="4" w:name="_xhlshj50k146" w:colFirst="0" w:colLast="0"/>
            <w:bookmarkEnd w:id="4"/>
            <w:r>
              <w:rPr>
                <w:sz w:val="16"/>
                <w:szCs w:val="16"/>
              </w:rPr>
              <w:t>Tdoc</w:t>
            </w:r>
          </w:p>
        </w:tc>
        <w:tc>
          <w:tcPr>
            <w:tcW w:w="3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6337AAE1" w14:textId="77777777" w:rsidR="00A449EA" w:rsidRDefault="00A449EA" w:rsidP="002F1C46">
            <w:pPr>
              <w:rPr>
                <w:sz w:val="16"/>
                <w:szCs w:val="16"/>
              </w:rPr>
            </w:pPr>
            <w:r>
              <w:rPr>
                <w:sz w:val="16"/>
                <w:szCs w:val="16"/>
              </w:rPr>
              <w:t>Title</w:t>
            </w:r>
          </w:p>
        </w:tc>
        <w:tc>
          <w:tcPr>
            <w:tcW w:w="2148"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69A361F6" w14:textId="77777777" w:rsidR="00A449EA" w:rsidRDefault="00A449EA" w:rsidP="002F1C46">
            <w:pPr>
              <w:rPr>
                <w:sz w:val="16"/>
                <w:szCs w:val="16"/>
              </w:rPr>
            </w:pPr>
            <w:r>
              <w:rPr>
                <w:sz w:val="16"/>
                <w:szCs w:val="16"/>
              </w:rPr>
              <w:t>Source(s)</w:t>
            </w:r>
          </w:p>
        </w:tc>
        <w:tc>
          <w:tcPr>
            <w:tcW w:w="916"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3BF20D9C" w14:textId="77777777" w:rsidR="00A449EA" w:rsidRDefault="00A449EA" w:rsidP="002F1C46">
            <w:pPr>
              <w:ind w:left="57" w:right="57"/>
              <w:jc w:val="center"/>
              <w:rPr>
                <w:sz w:val="16"/>
                <w:szCs w:val="16"/>
              </w:rPr>
            </w:pPr>
            <w:r>
              <w:rPr>
                <w:sz w:val="16"/>
                <w:szCs w:val="16"/>
              </w:rPr>
              <w:t>Agenda Item(s)</w:t>
            </w:r>
          </w:p>
        </w:tc>
        <w:tc>
          <w:tcPr>
            <w:tcW w:w="1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5000DB15" w14:textId="77777777" w:rsidR="00A449EA" w:rsidRDefault="00A449EA" w:rsidP="002F1C46">
            <w:pPr>
              <w:ind w:left="57" w:right="57"/>
              <w:rPr>
                <w:sz w:val="16"/>
                <w:szCs w:val="16"/>
              </w:rPr>
            </w:pPr>
            <w:r>
              <w:rPr>
                <w:sz w:val="16"/>
                <w:szCs w:val="16"/>
              </w:rPr>
              <w:t>Status</w:t>
            </w:r>
          </w:p>
        </w:tc>
      </w:tr>
      <w:tr w:rsidR="00A449EA" w14:paraId="5BB35F38" w14:textId="77777777" w:rsidTr="002F1C46">
        <w:trPr>
          <w:trHeight w:val="488"/>
        </w:trPr>
        <w:tc>
          <w:tcPr>
            <w:tcW w:w="1350"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2A6D9D60" w14:textId="77777777" w:rsidR="00A449EA" w:rsidRDefault="00A449EA" w:rsidP="002F1C46">
            <w:pPr>
              <w:rPr>
                <w:b/>
                <w:color w:val="0000FF"/>
                <w:sz w:val="16"/>
                <w:szCs w:val="16"/>
                <w:u w:val="single"/>
              </w:rPr>
            </w:pPr>
            <w:hyperlink r:id="rId20">
              <w:r>
                <w:rPr>
                  <w:b/>
                  <w:color w:val="0000FF"/>
                  <w:sz w:val="16"/>
                  <w:szCs w:val="16"/>
                  <w:u w:val="single"/>
                </w:rPr>
                <w:t>S4aA250048</w:t>
              </w:r>
            </w:hyperlink>
          </w:p>
        </w:tc>
        <w:tc>
          <w:tcPr>
            <w:tcW w:w="3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4A3B330E" w14:textId="77777777" w:rsidR="00A449EA" w:rsidRDefault="00A449EA" w:rsidP="002F1C46">
            <w:pPr>
              <w:rPr>
                <w:sz w:val="16"/>
                <w:szCs w:val="16"/>
              </w:rPr>
            </w:pPr>
            <w:r>
              <w:rPr>
                <w:sz w:val="16"/>
                <w:szCs w:val="16"/>
              </w:rPr>
              <w:t>Database of target device 1 for scenario 1 and 2</w:t>
            </w:r>
          </w:p>
        </w:tc>
        <w:tc>
          <w:tcPr>
            <w:tcW w:w="2148"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5C228F5A" w14:textId="77777777" w:rsidR="00A449EA" w:rsidRDefault="00A449EA" w:rsidP="002F1C46">
            <w:pPr>
              <w:rPr>
                <w:sz w:val="16"/>
                <w:szCs w:val="16"/>
              </w:rPr>
            </w:pPr>
            <w:r>
              <w:rPr>
                <w:sz w:val="16"/>
                <w:szCs w:val="16"/>
              </w:rPr>
              <w:t>Xiaomi Technology Spain S.L</w:t>
            </w:r>
          </w:p>
        </w:tc>
        <w:tc>
          <w:tcPr>
            <w:tcW w:w="916"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34E265C9" w14:textId="77777777" w:rsidR="00A449EA" w:rsidRDefault="00A449EA" w:rsidP="002F1C46">
            <w:pPr>
              <w:jc w:val="center"/>
              <w:rPr>
                <w:sz w:val="16"/>
                <w:szCs w:val="16"/>
              </w:rPr>
            </w:pPr>
            <w:r>
              <w:rPr>
                <w:sz w:val="16"/>
                <w:szCs w:val="16"/>
              </w:rPr>
              <w:t>1.7</w:t>
            </w:r>
          </w:p>
        </w:tc>
        <w:tc>
          <w:tcPr>
            <w:tcW w:w="1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6C678DAF" w14:textId="77777777" w:rsidR="00A449EA" w:rsidRDefault="00A449EA" w:rsidP="002F1C46">
            <w:pPr>
              <w:ind w:left="57" w:right="57"/>
              <w:rPr>
                <w:color w:val="4F81BD"/>
                <w:sz w:val="16"/>
                <w:szCs w:val="16"/>
              </w:rPr>
            </w:pPr>
            <w:r>
              <w:rPr>
                <w:color w:val="4F81BD"/>
                <w:sz w:val="16"/>
                <w:szCs w:val="16"/>
              </w:rPr>
              <w:t>Revised</w:t>
            </w:r>
          </w:p>
        </w:tc>
      </w:tr>
      <w:tr w:rsidR="00A449EA" w14:paraId="37A28B2E" w14:textId="77777777" w:rsidTr="002F1C46">
        <w:trPr>
          <w:trHeight w:val="488"/>
        </w:trPr>
        <w:tc>
          <w:tcPr>
            <w:tcW w:w="1350"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0B58CFDF" w14:textId="77777777" w:rsidR="00A449EA" w:rsidRDefault="00A449EA" w:rsidP="002F1C46">
            <w:hyperlink r:id="rId21">
              <w:r>
                <w:rPr>
                  <w:b/>
                  <w:color w:val="0000FF"/>
                  <w:sz w:val="16"/>
                  <w:szCs w:val="16"/>
                  <w:u w:val="single"/>
                </w:rPr>
                <w:t>S4aA250049</w:t>
              </w:r>
            </w:hyperlink>
          </w:p>
        </w:tc>
        <w:tc>
          <w:tcPr>
            <w:tcW w:w="3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692B6065" w14:textId="77777777" w:rsidR="00A449EA" w:rsidRDefault="00A449EA" w:rsidP="002F1C46">
            <w:pPr>
              <w:rPr>
                <w:sz w:val="16"/>
                <w:szCs w:val="16"/>
              </w:rPr>
            </w:pPr>
            <w:r>
              <w:rPr>
                <w:sz w:val="16"/>
                <w:szCs w:val="16"/>
              </w:rPr>
              <w:t>Proposal on performance criteria for example solutions</w:t>
            </w:r>
          </w:p>
        </w:tc>
        <w:tc>
          <w:tcPr>
            <w:tcW w:w="2148"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401E0059" w14:textId="77777777" w:rsidR="00A449EA" w:rsidRDefault="00A449EA" w:rsidP="002F1C46">
            <w:pPr>
              <w:rPr>
                <w:sz w:val="16"/>
                <w:szCs w:val="16"/>
              </w:rPr>
            </w:pPr>
            <w:r>
              <w:rPr>
                <w:sz w:val="16"/>
                <w:szCs w:val="16"/>
              </w:rPr>
              <w:t>Panasonic Holdings Corporation</w:t>
            </w:r>
          </w:p>
        </w:tc>
        <w:tc>
          <w:tcPr>
            <w:tcW w:w="916"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5A002142" w14:textId="77777777" w:rsidR="00A449EA" w:rsidRDefault="00A449EA" w:rsidP="002F1C46">
            <w:pPr>
              <w:jc w:val="center"/>
              <w:rPr>
                <w:sz w:val="16"/>
                <w:szCs w:val="16"/>
              </w:rPr>
            </w:pPr>
            <w:r>
              <w:rPr>
                <w:sz w:val="16"/>
                <w:szCs w:val="16"/>
              </w:rPr>
              <w:t>1.7</w:t>
            </w:r>
          </w:p>
        </w:tc>
        <w:tc>
          <w:tcPr>
            <w:tcW w:w="1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5208D364" w14:textId="77777777" w:rsidR="00A449EA" w:rsidRDefault="00A449EA" w:rsidP="002F1C46">
            <w:pPr>
              <w:ind w:left="57" w:right="57"/>
              <w:rPr>
                <w:color w:val="4F81BD"/>
                <w:sz w:val="16"/>
                <w:szCs w:val="16"/>
              </w:rPr>
            </w:pPr>
            <w:r>
              <w:rPr>
                <w:color w:val="4F81BD"/>
                <w:sz w:val="16"/>
                <w:szCs w:val="16"/>
              </w:rPr>
              <w:t>Noted</w:t>
            </w:r>
          </w:p>
        </w:tc>
      </w:tr>
      <w:tr w:rsidR="00A449EA" w14:paraId="53E94E12" w14:textId="77777777" w:rsidTr="002F1C46">
        <w:trPr>
          <w:trHeight w:val="488"/>
        </w:trPr>
        <w:tc>
          <w:tcPr>
            <w:tcW w:w="1350"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71C2341B" w14:textId="77777777" w:rsidR="00A449EA" w:rsidRDefault="00A449EA" w:rsidP="002F1C46">
            <w:hyperlink r:id="rId22">
              <w:r>
                <w:rPr>
                  <w:b/>
                  <w:color w:val="0000FF"/>
                  <w:sz w:val="16"/>
                  <w:szCs w:val="16"/>
                  <w:u w:val="single"/>
                </w:rPr>
                <w:t>S4aA250050</w:t>
              </w:r>
            </w:hyperlink>
          </w:p>
        </w:tc>
        <w:tc>
          <w:tcPr>
            <w:tcW w:w="3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4255EC31" w14:textId="77777777" w:rsidR="00A449EA" w:rsidRDefault="00A449EA" w:rsidP="002F1C46">
            <w:pPr>
              <w:rPr>
                <w:sz w:val="16"/>
                <w:szCs w:val="16"/>
              </w:rPr>
            </w:pPr>
            <w:r>
              <w:rPr>
                <w:sz w:val="16"/>
                <w:szCs w:val="16"/>
              </w:rPr>
              <w:t>[</w:t>
            </w:r>
            <w:proofErr w:type="spellStart"/>
            <w:r>
              <w:rPr>
                <w:sz w:val="16"/>
                <w:szCs w:val="16"/>
              </w:rPr>
              <w:t>DaCAS</w:t>
            </w:r>
            <w:proofErr w:type="spellEnd"/>
            <w:r>
              <w:rPr>
                <w:sz w:val="16"/>
                <w:szCs w:val="16"/>
              </w:rPr>
              <w:t xml:space="preserve">] Update to DACAS-1 permanent document for 3 mic </w:t>
            </w:r>
            <w:proofErr w:type="gramStart"/>
            <w:r>
              <w:rPr>
                <w:sz w:val="16"/>
                <w:szCs w:val="16"/>
              </w:rPr>
              <w:t>device</w:t>
            </w:r>
            <w:proofErr w:type="gramEnd"/>
          </w:p>
        </w:tc>
        <w:tc>
          <w:tcPr>
            <w:tcW w:w="2148"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7552DB5B" w14:textId="77777777" w:rsidR="00A449EA" w:rsidRDefault="00A449EA" w:rsidP="002F1C46">
            <w:pPr>
              <w:rPr>
                <w:sz w:val="16"/>
                <w:szCs w:val="16"/>
              </w:rPr>
            </w:pPr>
            <w:r>
              <w:rPr>
                <w:sz w:val="16"/>
                <w:szCs w:val="16"/>
              </w:rPr>
              <w:t>Dolby Laboratories Inc.</w:t>
            </w:r>
          </w:p>
        </w:tc>
        <w:tc>
          <w:tcPr>
            <w:tcW w:w="916"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06B61DCF" w14:textId="77777777" w:rsidR="00A449EA" w:rsidRDefault="00A449EA" w:rsidP="002F1C46">
            <w:pPr>
              <w:jc w:val="center"/>
              <w:rPr>
                <w:sz w:val="16"/>
                <w:szCs w:val="16"/>
              </w:rPr>
            </w:pPr>
            <w:r>
              <w:rPr>
                <w:sz w:val="16"/>
                <w:szCs w:val="16"/>
              </w:rPr>
              <w:t>1.7</w:t>
            </w:r>
          </w:p>
        </w:tc>
        <w:tc>
          <w:tcPr>
            <w:tcW w:w="1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13A24978" w14:textId="77777777" w:rsidR="00A449EA" w:rsidRDefault="00A449EA" w:rsidP="002F1C46">
            <w:pPr>
              <w:ind w:left="57" w:right="57"/>
              <w:rPr>
                <w:color w:val="4F81BD"/>
                <w:sz w:val="16"/>
                <w:szCs w:val="16"/>
              </w:rPr>
            </w:pPr>
            <w:r>
              <w:rPr>
                <w:color w:val="4F81BD"/>
                <w:sz w:val="16"/>
                <w:szCs w:val="16"/>
              </w:rPr>
              <w:t>Agreed</w:t>
            </w:r>
          </w:p>
        </w:tc>
      </w:tr>
      <w:tr w:rsidR="00A449EA" w14:paraId="1262339A" w14:textId="77777777" w:rsidTr="002F1C46">
        <w:trPr>
          <w:trHeight w:val="488"/>
        </w:trPr>
        <w:tc>
          <w:tcPr>
            <w:tcW w:w="1350"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3864DB56" w14:textId="77777777" w:rsidR="00A449EA" w:rsidRDefault="00A449EA" w:rsidP="002F1C46">
            <w:pPr>
              <w:rPr>
                <w:b/>
                <w:color w:val="0000FF"/>
                <w:sz w:val="16"/>
                <w:szCs w:val="16"/>
                <w:u w:val="single"/>
              </w:rPr>
            </w:pPr>
            <w:hyperlink r:id="rId23">
              <w:r>
                <w:rPr>
                  <w:b/>
                  <w:color w:val="0000FF"/>
                  <w:sz w:val="16"/>
                  <w:szCs w:val="16"/>
                  <w:u w:val="single"/>
                </w:rPr>
                <w:t>S4aA250051</w:t>
              </w:r>
            </w:hyperlink>
          </w:p>
        </w:tc>
        <w:tc>
          <w:tcPr>
            <w:tcW w:w="3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103F4112" w14:textId="77777777" w:rsidR="00A449EA" w:rsidRDefault="00A449EA" w:rsidP="002F1C46">
            <w:pPr>
              <w:rPr>
                <w:sz w:val="16"/>
                <w:szCs w:val="16"/>
              </w:rPr>
            </w:pPr>
            <w:r>
              <w:rPr>
                <w:sz w:val="16"/>
                <w:szCs w:val="16"/>
              </w:rPr>
              <w:t>DaCAS-1: Target devices and databases</w:t>
            </w:r>
          </w:p>
        </w:tc>
        <w:tc>
          <w:tcPr>
            <w:tcW w:w="2148"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65B0064F" w14:textId="77777777" w:rsidR="00A449EA" w:rsidRDefault="00A449EA" w:rsidP="002F1C46">
            <w:pPr>
              <w:rPr>
                <w:sz w:val="16"/>
                <w:szCs w:val="16"/>
              </w:rPr>
            </w:pPr>
            <w:r>
              <w:rPr>
                <w:sz w:val="16"/>
                <w:szCs w:val="16"/>
              </w:rPr>
              <w:t>Dolby Laboratories Inc.</w:t>
            </w:r>
          </w:p>
        </w:tc>
        <w:tc>
          <w:tcPr>
            <w:tcW w:w="916"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2CEEFC70" w14:textId="77777777" w:rsidR="00A449EA" w:rsidRDefault="00A449EA" w:rsidP="002F1C46">
            <w:pPr>
              <w:jc w:val="center"/>
              <w:rPr>
                <w:sz w:val="16"/>
                <w:szCs w:val="16"/>
              </w:rPr>
            </w:pPr>
            <w:r>
              <w:rPr>
                <w:sz w:val="16"/>
                <w:szCs w:val="16"/>
              </w:rPr>
              <w:t>1.7</w:t>
            </w:r>
          </w:p>
        </w:tc>
        <w:tc>
          <w:tcPr>
            <w:tcW w:w="1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67571234" w14:textId="77777777" w:rsidR="00A449EA" w:rsidRDefault="00A449EA" w:rsidP="002F1C46">
            <w:pPr>
              <w:ind w:left="57" w:right="57"/>
              <w:rPr>
                <w:color w:val="4F81BD"/>
                <w:sz w:val="16"/>
                <w:szCs w:val="16"/>
              </w:rPr>
            </w:pPr>
            <w:r>
              <w:rPr>
                <w:color w:val="4F81BD"/>
                <w:sz w:val="16"/>
                <w:szCs w:val="16"/>
              </w:rPr>
              <w:t>Agreed</w:t>
            </w:r>
          </w:p>
        </w:tc>
      </w:tr>
      <w:tr w:rsidR="00A449EA" w14:paraId="48CD528C" w14:textId="77777777" w:rsidTr="002F1C46">
        <w:trPr>
          <w:trHeight w:val="50"/>
        </w:trPr>
        <w:tc>
          <w:tcPr>
            <w:tcW w:w="1350"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5C626533" w14:textId="77777777" w:rsidR="00A449EA" w:rsidRDefault="00A449EA" w:rsidP="002F1C46">
            <w:hyperlink r:id="rId24">
              <w:r>
                <w:rPr>
                  <w:b/>
                  <w:color w:val="0000FF"/>
                  <w:sz w:val="16"/>
                  <w:szCs w:val="16"/>
                  <w:u w:val="single"/>
                </w:rPr>
                <w:t>S4aA250052</w:t>
              </w:r>
            </w:hyperlink>
          </w:p>
        </w:tc>
        <w:tc>
          <w:tcPr>
            <w:tcW w:w="3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45D12F97" w14:textId="77777777" w:rsidR="00A449EA" w:rsidRDefault="00A449EA" w:rsidP="002F1C46">
            <w:pPr>
              <w:rPr>
                <w:sz w:val="16"/>
                <w:szCs w:val="16"/>
              </w:rPr>
            </w:pPr>
            <w:r>
              <w:rPr>
                <w:sz w:val="16"/>
                <w:szCs w:val="16"/>
              </w:rPr>
              <w:t>[</w:t>
            </w:r>
            <w:proofErr w:type="spellStart"/>
            <w:r>
              <w:rPr>
                <w:sz w:val="16"/>
                <w:szCs w:val="16"/>
              </w:rPr>
              <w:t>DaCAS</w:t>
            </w:r>
            <w:proofErr w:type="spellEnd"/>
            <w:r>
              <w:rPr>
                <w:sz w:val="16"/>
                <w:szCs w:val="16"/>
              </w:rPr>
              <w:t xml:space="preserve">] </w:t>
            </w:r>
            <w:proofErr w:type="spellStart"/>
            <w:r>
              <w:rPr>
                <w:sz w:val="16"/>
                <w:szCs w:val="16"/>
              </w:rPr>
              <w:t>pCR</w:t>
            </w:r>
            <w:proofErr w:type="spellEnd"/>
            <w:r>
              <w:rPr>
                <w:sz w:val="16"/>
                <w:szCs w:val="16"/>
              </w:rPr>
              <w:t xml:space="preserve"> to TS 26.533v0.1.0 on Improvements to Device Descriptions</w:t>
            </w:r>
          </w:p>
        </w:tc>
        <w:tc>
          <w:tcPr>
            <w:tcW w:w="2148"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051B9A70" w14:textId="77777777" w:rsidR="00A449EA" w:rsidRDefault="00A449EA" w:rsidP="002F1C46">
            <w:pPr>
              <w:rPr>
                <w:sz w:val="16"/>
                <w:szCs w:val="16"/>
              </w:rPr>
            </w:pPr>
            <w:r>
              <w:rPr>
                <w:sz w:val="16"/>
                <w:szCs w:val="16"/>
              </w:rPr>
              <w:t>Dolby Laboratories Inc.</w:t>
            </w:r>
          </w:p>
        </w:tc>
        <w:tc>
          <w:tcPr>
            <w:tcW w:w="916"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0F00615B" w14:textId="77777777" w:rsidR="00A449EA" w:rsidRDefault="00A449EA" w:rsidP="002F1C46">
            <w:pPr>
              <w:jc w:val="center"/>
              <w:rPr>
                <w:sz w:val="16"/>
                <w:szCs w:val="16"/>
              </w:rPr>
            </w:pPr>
            <w:r>
              <w:rPr>
                <w:sz w:val="16"/>
                <w:szCs w:val="16"/>
              </w:rPr>
              <w:t>1.7</w:t>
            </w:r>
          </w:p>
        </w:tc>
        <w:tc>
          <w:tcPr>
            <w:tcW w:w="1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1CA3890C" w14:textId="77777777" w:rsidR="00A449EA" w:rsidRDefault="00A449EA" w:rsidP="002F1C46">
            <w:pPr>
              <w:ind w:left="57" w:right="57"/>
              <w:rPr>
                <w:color w:val="4F81BD"/>
                <w:sz w:val="16"/>
                <w:szCs w:val="16"/>
              </w:rPr>
            </w:pPr>
            <w:r>
              <w:rPr>
                <w:color w:val="4F81BD"/>
                <w:sz w:val="16"/>
                <w:szCs w:val="16"/>
              </w:rPr>
              <w:t>Agreed</w:t>
            </w:r>
          </w:p>
        </w:tc>
      </w:tr>
      <w:tr w:rsidR="00A449EA" w14:paraId="56CFFD7C" w14:textId="77777777" w:rsidTr="002F1C46">
        <w:trPr>
          <w:trHeight w:val="488"/>
        </w:trPr>
        <w:tc>
          <w:tcPr>
            <w:tcW w:w="1350"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07E49FC0" w14:textId="77777777" w:rsidR="00A449EA" w:rsidRDefault="00A449EA" w:rsidP="002F1C46">
            <w:hyperlink r:id="rId25">
              <w:r>
                <w:rPr>
                  <w:b/>
                  <w:color w:val="0000FF"/>
                  <w:sz w:val="16"/>
                  <w:szCs w:val="16"/>
                  <w:u w:val="single"/>
                </w:rPr>
                <w:t>S4aA250054</w:t>
              </w:r>
            </w:hyperlink>
          </w:p>
        </w:tc>
        <w:tc>
          <w:tcPr>
            <w:tcW w:w="3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68D148E3" w14:textId="77777777" w:rsidR="00A449EA" w:rsidRPr="007F5086" w:rsidRDefault="00A449EA" w:rsidP="002F1C46">
            <w:pPr>
              <w:rPr>
                <w:sz w:val="16"/>
                <w:szCs w:val="16"/>
                <w:lang w:val="fr-FR"/>
              </w:rPr>
            </w:pPr>
            <w:r w:rsidRPr="007F5086">
              <w:rPr>
                <w:sz w:val="16"/>
                <w:szCs w:val="16"/>
                <w:lang w:val="fr-FR"/>
              </w:rPr>
              <w:t>[</w:t>
            </w:r>
            <w:proofErr w:type="spellStart"/>
            <w:r w:rsidRPr="007F5086">
              <w:rPr>
                <w:sz w:val="16"/>
                <w:szCs w:val="16"/>
                <w:lang w:val="fr-FR"/>
              </w:rPr>
              <w:t>DaCAS</w:t>
            </w:r>
            <w:proofErr w:type="spellEnd"/>
            <w:r w:rsidRPr="007F5086">
              <w:rPr>
                <w:sz w:val="16"/>
                <w:szCs w:val="16"/>
                <w:lang w:val="fr-FR"/>
              </w:rPr>
              <w:t xml:space="preserve">] On </w:t>
            </w:r>
            <w:proofErr w:type="spellStart"/>
            <w:r w:rsidRPr="007F5086">
              <w:rPr>
                <w:sz w:val="16"/>
                <w:szCs w:val="16"/>
                <w:lang w:val="fr-FR"/>
              </w:rPr>
              <w:t>raw</w:t>
            </w:r>
            <w:proofErr w:type="spellEnd"/>
            <w:r w:rsidRPr="007F5086">
              <w:rPr>
                <w:sz w:val="16"/>
                <w:szCs w:val="16"/>
                <w:lang w:val="fr-FR"/>
              </w:rPr>
              <w:t xml:space="preserve"> microphone signal compensation</w:t>
            </w:r>
          </w:p>
        </w:tc>
        <w:tc>
          <w:tcPr>
            <w:tcW w:w="2148"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3FE618E3" w14:textId="77777777" w:rsidR="00A449EA" w:rsidRDefault="00A449EA" w:rsidP="002F1C46">
            <w:pPr>
              <w:rPr>
                <w:sz w:val="16"/>
                <w:szCs w:val="16"/>
              </w:rPr>
            </w:pPr>
            <w:r>
              <w:rPr>
                <w:sz w:val="16"/>
                <w:szCs w:val="16"/>
              </w:rPr>
              <w:t>Dolby Laboratories Inc.</w:t>
            </w:r>
          </w:p>
        </w:tc>
        <w:tc>
          <w:tcPr>
            <w:tcW w:w="916"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79558FEF" w14:textId="77777777" w:rsidR="00A449EA" w:rsidRDefault="00A449EA" w:rsidP="002F1C46">
            <w:pPr>
              <w:jc w:val="center"/>
              <w:rPr>
                <w:sz w:val="16"/>
                <w:szCs w:val="16"/>
              </w:rPr>
            </w:pPr>
            <w:r>
              <w:rPr>
                <w:sz w:val="16"/>
                <w:szCs w:val="16"/>
              </w:rPr>
              <w:t>1.7</w:t>
            </w:r>
          </w:p>
        </w:tc>
        <w:tc>
          <w:tcPr>
            <w:tcW w:w="1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627FAB00" w14:textId="77777777" w:rsidR="00A449EA" w:rsidRDefault="00A449EA" w:rsidP="002F1C46">
            <w:pPr>
              <w:ind w:left="57" w:right="57"/>
              <w:rPr>
                <w:color w:val="4F81BD"/>
                <w:sz w:val="16"/>
                <w:szCs w:val="16"/>
              </w:rPr>
            </w:pPr>
            <w:r>
              <w:rPr>
                <w:color w:val="4F81BD"/>
                <w:sz w:val="16"/>
                <w:szCs w:val="16"/>
              </w:rPr>
              <w:t>Agreed</w:t>
            </w:r>
          </w:p>
        </w:tc>
      </w:tr>
      <w:tr w:rsidR="00A449EA" w14:paraId="0B0D6EC4" w14:textId="77777777" w:rsidTr="002F1C46">
        <w:trPr>
          <w:trHeight w:val="488"/>
        </w:trPr>
        <w:tc>
          <w:tcPr>
            <w:tcW w:w="1350"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043C59C3" w14:textId="77777777" w:rsidR="00A449EA" w:rsidRDefault="00A449EA" w:rsidP="002F1C46">
            <w:hyperlink r:id="rId26">
              <w:r>
                <w:rPr>
                  <w:b/>
                  <w:color w:val="0000FF"/>
                  <w:sz w:val="16"/>
                  <w:szCs w:val="16"/>
                  <w:u w:val="single"/>
                </w:rPr>
                <w:t>S4aA250055</w:t>
              </w:r>
            </w:hyperlink>
          </w:p>
        </w:tc>
        <w:tc>
          <w:tcPr>
            <w:tcW w:w="3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1A4C4DE8" w14:textId="77777777" w:rsidR="00A449EA" w:rsidRDefault="00A449EA" w:rsidP="002F1C46">
            <w:pPr>
              <w:rPr>
                <w:sz w:val="16"/>
                <w:szCs w:val="16"/>
              </w:rPr>
            </w:pPr>
            <w:r>
              <w:rPr>
                <w:sz w:val="16"/>
                <w:szCs w:val="16"/>
              </w:rPr>
              <w:t>Single source scenario for performance evaluation</w:t>
            </w:r>
          </w:p>
        </w:tc>
        <w:tc>
          <w:tcPr>
            <w:tcW w:w="2148"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7C557C5E" w14:textId="77777777" w:rsidR="00A449EA" w:rsidRDefault="00A449EA" w:rsidP="002F1C46">
            <w:pPr>
              <w:rPr>
                <w:sz w:val="16"/>
                <w:szCs w:val="16"/>
              </w:rPr>
            </w:pPr>
            <w:r>
              <w:rPr>
                <w:sz w:val="16"/>
                <w:szCs w:val="16"/>
              </w:rPr>
              <w:t>Nokia</w:t>
            </w:r>
          </w:p>
        </w:tc>
        <w:tc>
          <w:tcPr>
            <w:tcW w:w="916"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7691201A" w14:textId="77777777" w:rsidR="00A449EA" w:rsidRDefault="00A449EA" w:rsidP="002F1C46">
            <w:pPr>
              <w:jc w:val="center"/>
              <w:rPr>
                <w:sz w:val="16"/>
                <w:szCs w:val="16"/>
              </w:rPr>
            </w:pPr>
            <w:r>
              <w:rPr>
                <w:sz w:val="16"/>
                <w:szCs w:val="16"/>
              </w:rPr>
              <w:t>1.7</w:t>
            </w:r>
          </w:p>
        </w:tc>
        <w:tc>
          <w:tcPr>
            <w:tcW w:w="1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38896C53" w14:textId="77777777" w:rsidR="00A449EA" w:rsidRDefault="00A449EA" w:rsidP="002F1C46">
            <w:pPr>
              <w:ind w:left="57" w:right="57"/>
              <w:rPr>
                <w:color w:val="4F81BD"/>
                <w:sz w:val="16"/>
                <w:szCs w:val="16"/>
              </w:rPr>
            </w:pPr>
            <w:r>
              <w:rPr>
                <w:color w:val="4F81BD"/>
                <w:sz w:val="16"/>
                <w:szCs w:val="16"/>
              </w:rPr>
              <w:t>Agreed</w:t>
            </w:r>
          </w:p>
        </w:tc>
      </w:tr>
      <w:tr w:rsidR="00A449EA" w14:paraId="36DBAE0A" w14:textId="77777777" w:rsidTr="002F1C46">
        <w:trPr>
          <w:trHeight w:val="488"/>
        </w:trPr>
        <w:tc>
          <w:tcPr>
            <w:tcW w:w="1350"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1D5F1B0A" w14:textId="77777777" w:rsidR="00A449EA" w:rsidRDefault="00A449EA" w:rsidP="002F1C46">
            <w:hyperlink r:id="rId27">
              <w:r>
                <w:rPr>
                  <w:b/>
                  <w:color w:val="0000FF"/>
                  <w:sz w:val="16"/>
                  <w:szCs w:val="16"/>
                  <w:u w:val="single"/>
                </w:rPr>
                <w:t>S4aA250056</w:t>
              </w:r>
            </w:hyperlink>
          </w:p>
        </w:tc>
        <w:tc>
          <w:tcPr>
            <w:tcW w:w="3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649D0D32" w14:textId="77777777" w:rsidR="00A449EA" w:rsidRDefault="00A449EA" w:rsidP="002F1C46">
            <w:pPr>
              <w:rPr>
                <w:sz w:val="16"/>
                <w:szCs w:val="16"/>
              </w:rPr>
            </w:pPr>
            <w:r>
              <w:rPr>
                <w:sz w:val="16"/>
                <w:szCs w:val="16"/>
              </w:rPr>
              <w:t>Performance Evaluation for SBA solutions &amp; Recording scenarios</w:t>
            </w:r>
          </w:p>
        </w:tc>
        <w:tc>
          <w:tcPr>
            <w:tcW w:w="2148"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78102AB3" w14:textId="77777777" w:rsidR="00A449EA" w:rsidRDefault="00A449EA" w:rsidP="002F1C46">
            <w:pPr>
              <w:rPr>
                <w:sz w:val="16"/>
                <w:szCs w:val="16"/>
              </w:rPr>
            </w:pPr>
            <w:proofErr w:type="spellStart"/>
            <w:r>
              <w:rPr>
                <w:sz w:val="16"/>
                <w:szCs w:val="16"/>
              </w:rPr>
              <w:t>Bytedance</w:t>
            </w:r>
            <w:proofErr w:type="spellEnd"/>
          </w:p>
        </w:tc>
        <w:tc>
          <w:tcPr>
            <w:tcW w:w="916"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1F4318AE" w14:textId="77777777" w:rsidR="00A449EA" w:rsidRDefault="00A449EA" w:rsidP="002F1C46">
            <w:pPr>
              <w:jc w:val="center"/>
              <w:rPr>
                <w:sz w:val="16"/>
                <w:szCs w:val="16"/>
              </w:rPr>
            </w:pPr>
            <w:r>
              <w:rPr>
                <w:sz w:val="16"/>
                <w:szCs w:val="16"/>
              </w:rPr>
              <w:t>1.7</w:t>
            </w:r>
          </w:p>
        </w:tc>
        <w:tc>
          <w:tcPr>
            <w:tcW w:w="1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6C16843B" w14:textId="77777777" w:rsidR="00A449EA" w:rsidRDefault="00A449EA" w:rsidP="002F1C46">
            <w:pPr>
              <w:ind w:left="57" w:right="57"/>
              <w:rPr>
                <w:color w:val="4F81BD"/>
                <w:sz w:val="16"/>
                <w:szCs w:val="16"/>
              </w:rPr>
            </w:pPr>
            <w:r>
              <w:rPr>
                <w:color w:val="4F81BD"/>
                <w:sz w:val="16"/>
                <w:szCs w:val="16"/>
              </w:rPr>
              <w:t>Noted</w:t>
            </w:r>
          </w:p>
        </w:tc>
      </w:tr>
      <w:tr w:rsidR="00A449EA" w14:paraId="6368DE27" w14:textId="77777777" w:rsidTr="002F1C46">
        <w:trPr>
          <w:trHeight w:val="488"/>
        </w:trPr>
        <w:tc>
          <w:tcPr>
            <w:tcW w:w="1350"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24B090F9" w14:textId="77777777" w:rsidR="00A449EA" w:rsidRDefault="00A449EA" w:rsidP="002F1C46">
            <w:pPr>
              <w:rPr>
                <w:b/>
                <w:color w:val="0000FF"/>
                <w:sz w:val="16"/>
                <w:szCs w:val="16"/>
                <w:u w:val="single"/>
              </w:rPr>
            </w:pPr>
            <w:hyperlink r:id="rId28">
              <w:r>
                <w:rPr>
                  <w:b/>
                  <w:color w:val="0000FF"/>
                  <w:sz w:val="16"/>
                  <w:szCs w:val="16"/>
                  <w:u w:val="single"/>
                </w:rPr>
                <w:t>S4aA250057</w:t>
              </w:r>
            </w:hyperlink>
          </w:p>
        </w:tc>
        <w:tc>
          <w:tcPr>
            <w:tcW w:w="3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24B6640B" w14:textId="77777777" w:rsidR="00A449EA" w:rsidRDefault="00A449EA" w:rsidP="002F1C46">
            <w:pPr>
              <w:rPr>
                <w:sz w:val="16"/>
                <w:szCs w:val="16"/>
              </w:rPr>
            </w:pPr>
            <w:r>
              <w:rPr>
                <w:sz w:val="16"/>
                <w:szCs w:val="16"/>
              </w:rPr>
              <w:t>Recordings for XR HMD target device</w:t>
            </w:r>
          </w:p>
        </w:tc>
        <w:tc>
          <w:tcPr>
            <w:tcW w:w="2148"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0428CDB2" w14:textId="77777777" w:rsidR="00A449EA" w:rsidRDefault="00A449EA" w:rsidP="002F1C46">
            <w:pPr>
              <w:rPr>
                <w:sz w:val="16"/>
                <w:szCs w:val="16"/>
              </w:rPr>
            </w:pPr>
            <w:proofErr w:type="spellStart"/>
            <w:r>
              <w:rPr>
                <w:sz w:val="16"/>
                <w:szCs w:val="16"/>
              </w:rPr>
              <w:t>Bytedance</w:t>
            </w:r>
            <w:proofErr w:type="spellEnd"/>
          </w:p>
        </w:tc>
        <w:tc>
          <w:tcPr>
            <w:tcW w:w="916"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2C67D505" w14:textId="77777777" w:rsidR="00A449EA" w:rsidRDefault="00A449EA" w:rsidP="002F1C46">
            <w:pPr>
              <w:jc w:val="center"/>
              <w:rPr>
                <w:sz w:val="16"/>
                <w:szCs w:val="16"/>
              </w:rPr>
            </w:pPr>
            <w:r>
              <w:rPr>
                <w:sz w:val="16"/>
                <w:szCs w:val="16"/>
              </w:rPr>
              <w:t>1.7</w:t>
            </w:r>
          </w:p>
        </w:tc>
        <w:tc>
          <w:tcPr>
            <w:tcW w:w="1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2663F2DD" w14:textId="77777777" w:rsidR="00A449EA" w:rsidRDefault="00A449EA" w:rsidP="002F1C46">
            <w:pPr>
              <w:ind w:left="57" w:right="57"/>
              <w:rPr>
                <w:color w:val="4F81BD"/>
                <w:sz w:val="16"/>
                <w:szCs w:val="16"/>
              </w:rPr>
            </w:pPr>
            <w:r>
              <w:rPr>
                <w:color w:val="4F81BD"/>
                <w:sz w:val="16"/>
                <w:szCs w:val="16"/>
              </w:rPr>
              <w:t>Revised</w:t>
            </w:r>
          </w:p>
        </w:tc>
      </w:tr>
      <w:tr w:rsidR="00A449EA" w14:paraId="181F5543" w14:textId="77777777" w:rsidTr="002F1C46">
        <w:trPr>
          <w:trHeight w:val="488"/>
        </w:trPr>
        <w:tc>
          <w:tcPr>
            <w:tcW w:w="1350"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491F5E27" w14:textId="77777777" w:rsidR="00A449EA" w:rsidRDefault="00A449EA" w:rsidP="002F1C46">
            <w:hyperlink r:id="rId29" w:history="1">
              <w:r>
                <w:rPr>
                  <w:rStyle w:val="Lienhypertexte"/>
                  <w:b/>
                  <w:bCs/>
                  <w:color w:val="0000FF"/>
                  <w:sz w:val="16"/>
                  <w:szCs w:val="16"/>
                </w:rPr>
                <w:t>S4aA250065</w:t>
              </w:r>
            </w:hyperlink>
          </w:p>
        </w:tc>
        <w:tc>
          <w:tcPr>
            <w:tcW w:w="3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536BCBCB" w14:textId="77777777" w:rsidR="00A449EA" w:rsidRDefault="00A449EA" w:rsidP="002F1C46">
            <w:pPr>
              <w:rPr>
                <w:sz w:val="16"/>
                <w:szCs w:val="16"/>
              </w:rPr>
            </w:pPr>
            <w:r>
              <w:rPr>
                <w:sz w:val="16"/>
                <w:szCs w:val="16"/>
              </w:rPr>
              <w:t>Database of target device 1 for scenario 1 and 2</w:t>
            </w:r>
          </w:p>
        </w:tc>
        <w:tc>
          <w:tcPr>
            <w:tcW w:w="2148"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69760B7A" w14:textId="77777777" w:rsidR="00A449EA" w:rsidRDefault="00A449EA" w:rsidP="002F1C46">
            <w:pPr>
              <w:rPr>
                <w:sz w:val="16"/>
                <w:szCs w:val="16"/>
              </w:rPr>
            </w:pPr>
            <w:r>
              <w:rPr>
                <w:sz w:val="16"/>
                <w:szCs w:val="16"/>
              </w:rPr>
              <w:t>Xiaomi Technology Spain S.L</w:t>
            </w:r>
          </w:p>
        </w:tc>
        <w:tc>
          <w:tcPr>
            <w:tcW w:w="916"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70A33443" w14:textId="77777777" w:rsidR="00A449EA" w:rsidRDefault="00A449EA" w:rsidP="002F1C46">
            <w:pPr>
              <w:jc w:val="center"/>
              <w:rPr>
                <w:sz w:val="16"/>
                <w:szCs w:val="16"/>
              </w:rPr>
            </w:pPr>
            <w:r>
              <w:rPr>
                <w:sz w:val="16"/>
                <w:szCs w:val="16"/>
              </w:rPr>
              <w:t>1.7</w:t>
            </w:r>
          </w:p>
        </w:tc>
        <w:tc>
          <w:tcPr>
            <w:tcW w:w="1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4018F297" w14:textId="77777777" w:rsidR="00A449EA" w:rsidRDefault="00A449EA" w:rsidP="002F1C46">
            <w:pPr>
              <w:ind w:left="57" w:right="57"/>
              <w:rPr>
                <w:color w:val="4F81BD"/>
                <w:sz w:val="16"/>
                <w:szCs w:val="16"/>
              </w:rPr>
            </w:pPr>
            <w:r>
              <w:rPr>
                <w:color w:val="4F81BD"/>
                <w:sz w:val="16"/>
                <w:szCs w:val="16"/>
              </w:rPr>
              <w:t>Agreed</w:t>
            </w:r>
          </w:p>
        </w:tc>
      </w:tr>
      <w:tr w:rsidR="00A449EA" w14:paraId="267BDDD0" w14:textId="77777777" w:rsidTr="002F1C46">
        <w:trPr>
          <w:trHeight w:val="488"/>
        </w:trPr>
        <w:tc>
          <w:tcPr>
            <w:tcW w:w="1350"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0516ACFB" w14:textId="77777777" w:rsidR="00A449EA" w:rsidRDefault="00A449EA" w:rsidP="002F1C46">
            <w:hyperlink r:id="rId30" w:history="1">
              <w:r>
                <w:rPr>
                  <w:rStyle w:val="Lienhypertexte"/>
                  <w:b/>
                  <w:bCs/>
                  <w:color w:val="0000FF"/>
                  <w:sz w:val="16"/>
                  <w:szCs w:val="16"/>
                </w:rPr>
                <w:t>S4aA250066</w:t>
              </w:r>
            </w:hyperlink>
          </w:p>
        </w:tc>
        <w:tc>
          <w:tcPr>
            <w:tcW w:w="3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51F6D127" w14:textId="77777777" w:rsidR="00A449EA" w:rsidRDefault="00A449EA" w:rsidP="002F1C46">
            <w:pPr>
              <w:rPr>
                <w:sz w:val="16"/>
                <w:szCs w:val="16"/>
              </w:rPr>
            </w:pPr>
            <w:r>
              <w:rPr>
                <w:sz w:val="16"/>
                <w:szCs w:val="16"/>
              </w:rPr>
              <w:t>Recordings for XR HMD target device</w:t>
            </w:r>
          </w:p>
        </w:tc>
        <w:tc>
          <w:tcPr>
            <w:tcW w:w="2148"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04C2B950" w14:textId="77777777" w:rsidR="00A449EA" w:rsidRDefault="00A449EA" w:rsidP="002F1C46">
            <w:pPr>
              <w:rPr>
                <w:sz w:val="16"/>
                <w:szCs w:val="16"/>
              </w:rPr>
            </w:pPr>
            <w:proofErr w:type="spellStart"/>
            <w:r>
              <w:rPr>
                <w:sz w:val="16"/>
                <w:szCs w:val="16"/>
              </w:rPr>
              <w:t>Bytedance</w:t>
            </w:r>
            <w:proofErr w:type="spellEnd"/>
          </w:p>
        </w:tc>
        <w:tc>
          <w:tcPr>
            <w:tcW w:w="916"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3D4BD401" w14:textId="77777777" w:rsidR="00A449EA" w:rsidRDefault="00A449EA" w:rsidP="002F1C46">
            <w:pPr>
              <w:jc w:val="center"/>
              <w:rPr>
                <w:sz w:val="16"/>
                <w:szCs w:val="16"/>
              </w:rPr>
            </w:pPr>
            <w:r>
              <w:rPr>
                <w:sz w:val="16"/>
                <w:szCs w:val="16"/>
              </w:rPr>
              <w:t>1.7</w:t>
            </w:r>
          </w:p>
        </w:tc>
        <w:tc>
          <w:tcPr>
            <w:tcW w:w="1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21110F12" w14:textId="77777777" w:rsidR="00A449EA" w:rsidRDefault="00A449EA" w:rsidP="002F1C46">
            <w:pPr>
              <w:ind w:left="57" w:right="57"/>
              <w:rPr>
                <w:color w:val="4F81BD"/>
                <w:sz w:val="16"/>
                <w:szCs w:val="16"/>
              </w:rPr>
            </w:pPr>
            <w:r>
              <w:rPr>
                <w:color w:val="4F81BD"/>
                <w:sz w:val="16"/>
                <w:szCs w:val="16"/>
              </w:rPr>
              <w:t>Agreed</w:t>
            </w:r>
          </w:p>
        </w:tc>
      </w:tr>
    </w:tbl>
    <w:p w14:paraId="41F9BB35" w14:textId="77777777" w:rsidR="005C35D7" w:rsidRDefault="005C35D7" w:rsidP="005C35D7">
      <w:pPr>
        <w:widowControl w:val="0"/>
        <w:pBdr>
          <w:top w:val="nil"/>
          <w:left w:val="nil"/>
          <w:bottom w:val="nil"/>
          <w:right w:val="nil"/>
          <w:between w:val="nil"/>
        </w:pBdr>
        <w:spacing w:after="120"/>
        <w:jc w:val="both"/>
        <w:rPr>
          <w:b/>
          <w:color w:val="000000"/>
        </w:rPr>
      </w:pPr>
    </w:p>
    <w:p w14:paraId="248FBF57" w14:textId="77777777" w:rsidR="005C35D7" w:rsidRDefault="005C35D7" w:rsidP="005C35D7">
      <w:pPr>
        <w:widowControl w:val="0"/>
        <w:pBdr>
          <w:top w:val="nil"/>
          <w:left w:val="nil"/>
          <w:bottom w:val="nil"/>
          <w:right w:val="nil"/>
          <w:between w:val="nil"/>
        </w:pBdr>
        <w:spacing w:after="120"/>
        <w:jc w:val="both"/>
      </w:pPr>
    </w:p>
    <w:p w14:paraId="1CA8B542" w14:textId="77777777" w:rsidR="004020FC" w:rsidRPr="005C35D7" w:rsidRDefault="004020FC" w:rsidP="005C35D7"/>
    <w:sectPr w:rsidR="004020FC" w:rsidRPr="005C35D7">
      <w:headerReference w:type="even" r:id="rId31"/>
      <w:headerReference w:type="default" r:id="rId32"/>
      <w:footerReference w:type="even" r:id="rId33"/>
      <w:footerReference w:type="default" r:id="rId34"/>
      <w:headerReference w:type="first" r:id="rId35"/>
      <w:footerReference w:type="first" r:id="rId36"/>
      <w:pgSz w:w="11909" w:h="16834"/>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33C45F" w14:textId="77777777" w:rsidR="00EF2222" w:rsidRDefault="00EF2222">
      <w:pPr>
        <w:spacing w:line="240" w:lineRule="auto"/>
      </w:pPr>
      <w:r>
        <w:separator/>
      </w:r>
    </w:p>
  </w:endnote>
  <w:endnote w:type="continuationSeparator" w:id="0">
    <w:p w14:paraId="514B90E3" w14:textId="77777777" w:rsidR="00EF2222" w:rsidRDefault="00EF222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mo">
    <w:altName w:val="Calibri"/>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33B667" w14:textId="77777777" w:rsidR="00EF6AF6" w:rsidRDefault="00EF6AF6">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EB3587" w14:textId="77777777" w:rsidR="00EF6AF6" w:rsidRDefault="00EF6AF6">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2D2739" w14:textId="77777777" w:rsidR="00EF6AF6" w:rsidRDefault="00EF6AF6">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5D3622" w14:textId="77777777" w:rsidR="00EF2222" w:rsidRDefault="00EF2222">
      <w:pPr>
        <w:spacing w:line="240" w:lineRule="auto"/>
      </w:pPr>
      <w:r>
        <w:separator/>
      </w:r>
    </w:p>
  </w:footnote>
  <w:footnote w:type="continuationSeparator" w:id="0">
    <w:p w14:paraId="6572AF62" w14:textId="77777777" w:rsidR="00EF2222" w:rsidRDefault="00EF2222">
      <w:pPr>
        <w:spacing w:line="240" w:lineRule="auto"/>
      </w:pPr>
      <w:r>
        <w:continuationSeparator/>
      </w:r>
    </w:p>
  </w:footnote>
  <w:footnote w:id="1">
    <w:p w14:paraId="39AC3357" w14:textId="77777777" w:rsidR="005C35D7" w:rsidRDefault="005C35D7" w:rsidP="005C35D7">
      <w:pPr>
        <w:widowControl w:val="0"/>
        <w:pBdr>
          <w:top w:val="nil"/>
          <w:left w:val="nil"/>
          <w:bottom w:val="nil"/>
          <w:right w:val="nil"/>
          <w:between w:val="nil"/>
        </w:pBdr>
        <w:tabs>
          <w:tab w:val="left" w:pos="2070"/>
          <w:tab w:val="left" w:pos="4950"/>
        </w:tabs>
        <w:spacing w:line="240" w:lineRule="auto"/>
        <w:ind w:left="360" w:hanging="360"/>
        <w:rPr>
          <w:b/>
          <w:color w:val="000000"/>
          <w:sz w:val="16"/>
          <w:szCs w:val="16"/>
        </w:rPr>
      </w:pPr>
      <w:r>
        <w:rPr>
          <w:vertAlign w:val="superscript"/>
        </w:rPr>
        <w:footnoteRef/>
      </w:r>
      <w:r>
        <w:rPr>
          <w:color w:val="000000"/>
          <w:sz w:val="18"/>
          <w:szCs w:val="18"/>
        </w:rPr>
        <w:tab/>
      </w:r>
      <w:r>
        <w:rPr>
          <w:b/>
          <w:color w:val="000000"/>
          <w:sz w:val="16"/>
          <w:szCs w:val="16"/>
        </w:rPr>
        <w:t xml:space="preserve">Mr. Stéphane Ragot, Orange </w:t>
      </w:r>
    </w:p>
    <w:p w14:paraId="1E3A5611" w14:textId="77777777" w:rsidR="005C35D7" w:rsidRDefault="005C35D7" w:rsidP="005C35D7">
      <w:pPr>
        <w:widowControl w:val="0"/>
        <w:pBdr>
          <w:top w:val="nil"/>
          <w:left w:val="nil"/>
          <w:bottom w:val="nil"/>
          <w:right w:val="nil"/>
          <w:between w:val="nil"/>
        </w:pBdr>
        <w:tabs>
          <w:tab w:val="left" w:pos="2070"/>
          <w:tab w:val="left" w:pos="4950"/>
        </w:tabs>
        <w:spacing w:line="240" w:lineRule="auto"/>
        <w:ind w:left="360" w:hanging="360"/>
        <w:rPr>
          <w:b/>
          <w:color w:val="000000"/>
          <w:sz w:val="16"/>
          <w:szCs w:val="16"/>
        </w:rPr>
      </w:pPr>
      <w:r>
        <w:rPr>
          <w:b/>
          <w:color w:val="000000"/>
          <w:sz w:val="16"/>
          <w:szCs w:val="16"/>
        </w:rPr>
        <w:tab/>
      </w:r>
      <w:r>
        <w:rPr>
          <w:b/>
          <w:color w:val="0000FF"/>
          <w:sz w:val="16"/>
          <w:szCs w:val="16"/>
          <w:u w:val="single"/>
        </w:rPr>
        <w:t xml:space="preserve">stephane [dot] </w:t>
      </w:r>
      <w:proofErr w:type="spellStart"/>
      <w:r>
        <w:rPr>
          <w:b/>
          <w:color w:val="0000FF"/>
          <w:sz w:val="16"/>
          <w:szCs w:val="16"/>
          <w:u w:val="single"/>
        </w:rPr>
        <w:t>ragot</w:t>
      </w:r>
      <w:proofErr w:type="spellEnd"/>
      <w:r>
        <w:rPr>
          <w:b/>
          <w:color w:val="0000FF"/>
          <w:sz w:val="16"/>
          <w:szCs w:val="16"/>
          <w:u w:val="single"/>
        </w:rPr>
        <w:t xml:space="preserve"> [at] orange [dot] com</w:t>
      </w:r>
      <w:r>
        <w:rPr>
          <w:b/>
          <w:color w:val="000000"/>
          <w:sz w:val="16"/>
          <w:szCs w:val="16"/>
        </w:rPr>
        <w:t xml:space="preserve"> </w:t>
      </w:r>
    </w:p>
    <w:p w14:paraId="3F048C43" w14:textId="77777777" w:rsidR="005C35D7" w:rsidRDefault="005C35D7" w:rsidP="005C35D7">
      <w:pPr>
        <w:widowControl w:val="0"/>
        <w:pBdr>
          <w:top w:val="nil"/>
          <w:left w:val="nil"/>
          <w:bottom w:val="nil"/>
          <w:right w:val="nil"/>
          <w:between w:val="nil"/>
        </w:pBdr>
        <w:tabs>
          <w:tab w:val="left" w:pos="2835"/>
          <w:tab w:val="left" w:pos="5387"/>
        </w:tabs>
        <w:spacing w:line="240" w:lineRule="auto"/>
        <w:ind w:left="284" w:hanging="284"/>
        <w:rPr>
          <w:color w:val="000000"/>
          <w:sz w:val="18"/>
          <w:szCs w:val="18"/>
        </w:rPr>
      </w:pPr>
      <w:r>
        <w:rPr>
          <w:b/>
          <w:color w:val="000000"/>
          <w:sz w:val="16"/>
          <w:szCs w:val="16"/>
        </w:rPr>
        <w:tab/>
        <w:t xml:space="preserve">  M: +33 6 76 63 09 23</w:t>
      </w:r>
    </w:p>
  </w:footnote>
  <w:footnote w:id="2">
    <w:p w14:paraId="2C85C81F" w14:textId="77777777" w:rsidR="005C35D7" w:rsidRDefault="005C35D7" w:rsidP="005C35D7">
      <w:pPr>
        <w:widowControl w:val="0"/>
        <w:pBdr>
          <w:top w:val="nil"/>
          <w:left w:val="nil"/>
          <w:bottom w:val="nil"/>
          <w:right w:val="nil"/>
          <w:between w:val="nil"/>
        </w:pBdr>
        <w:tabs>
          <w:tab w:val="left" w:pos="2070"/>
          <w:tab w:val="left" w:pos="4950"/>
        </w:tabs>
        <w:spacing w:line="240" w:lineRule="auto"/>
        <w:ind w:left="360" w:hanging="360"/>
        <w:rPr>
          <w:b/>
          <w:color w:val="000000"/>
          <w:sz w:val="16"/>
          <w:szCs w:val="16"/>
        </w:rPr>
      </w:pPr>
      <w:r>
        <w:rPr>
          <w:vertAlign w:val="superscript"/>
        </w:rPr>
        <w:footnoteRef/>
      </w:r>
      <w:r>
        <w:rPr>
          <w:color w:val="000000"/>
          <w:sz w:val="18"/>
          <w:szCs w:val="18"/>
        </w:rPr>
        <w:tab/>
      </w:r>
      <w:r>
        <w:rPr>
          <w:b/>
          <w:color w:val="000000"/>
          <w:sz w:val="16"/>
          <w:szCs w:val="16"/>
        </w:rPr>
        <w:t xml:space="preserve">Mr. Stéphane Ragot, Orange </w:t>
      </w:r>
    </w:p>
    <w:p w14:paraId="235B28AD" w14:textId="77777777" w:rsidR="005C35D7" w:rsidRDefault="005C35D7" w:rsidP="005C35D7">
      <w:pPr>
        <w:widowControl w:val="0"/>
        <w:pBdr>
          <w:top w:val="nil"/>
          <w:left w:val="nil"/>
          <w:bottom w:val="nil"/>
          <w:right w:val="nil"/>
          <w:between w:val="nil"/>
        </w:pBdr>
        <w:tabs>
          <w:tab w:val="left" w:pos="2070"/>
          <w:tab w:val="left" w:pos="4950"/>
        </w:tabs>
        <w:spacing w:line="240" w:lineRule="auto"/>
        <w:ind w:left="360" w:hanging="360"/>
        <w:rPr>
          <w:b/>
          <w:color w:val="000000"/>
          <w:sz w:val="16"/>
          <w:szCs w:val="16"/>
        </w:rPr>
      </w:pPr>
      <w:r>
        <w:rPr>
          <w:b/>
          <w:color w:val="000000"/>
          <w:sz w:val="16"/>
          <w:szCs w:val="16"/>
        </w:rPr>
        <w:tab/>
      </w:r>
      <w:r>
        <w:rPr>
          <w:b/>
          <w:color w:val="0000FF"/>
          <w:sz w:val="16"/>
          <w:szCs w:val="16"/>
          <w:u w:val="single"/>
        </w:rPr>
        <w:t xml:space="preserve">stephane [dot] </w:t>
      </w:r>
      <w:proofErr w:type="spellStart"/>
      <w:r>
        <w:rPr>
          <w:b/>
          <w:color w:val="0000FF"/>
          <w:sz w:val="16"/>
          <w:szCs w:val="16"/>
          <w:u w:val="single"/>
        </w:rPr>
        <w:t>ragot</w:t>
      </w:r>
      <w:proofErr w:type="spellEnd"/>
      <w:r>
        <w:rPr>
          <w:b/>
          <w:color w:val="0000FF"/>
          <w:sz w:val="16"/>
          <w:szCs w:val="16"/>
          <w:u w:val="single"/>
        </w:rPr>
        <w:t xml:space="preserve"> [at] orange [dot] com</w:t>
      </w:r>
      <w:r>
        <w:rPr>
          <w:b/>
          <w:color w:val="000000"/>
          <w:sz w:val="16"/>
          <w:szCs w:val="16"/>
        </w:rPr>
        <w:t xml:space="preserve"> </w:t>
      </w:r>
    </w:p>
    <w:p w14:paraId="7B343F66" w14:textId="77777777" w:rsidR="005C35D7" w:rsidRDefault="005C35D7" w:rsidP="005C35D7">
      <w:pPr>
        <w:widowControl w:val="0"/>
        <w:pBdr>
          <w:top w:val="nil"/>
          <w:left w:val="nil"/>
          <w:bottom w:val="nil"/>
          <w:right w:val="nil"/>
          <w:between w:val="nil"/>
        </w:pBdr>
        <w:tabs>
          <w:tab w:val="left" w:pos="2835"/>
          <w:tab w:val="left" w:pos="5387"/>
        </w:tabs>
        <w:spacing w:line="240" w:lineRule="auto"/>
        <w:ind w:left="284" w:hanging="284"/>
        <w:rPr>
          <w:color w:val="000000"/>
          <w:sz w:val="18"/>
          <w:szCs w:val="18"/>
        </w:rPr>
      </w:pPr>
      <w:r>
        <w:rPr>
          <w:b/>
          <w:color w:val="000000"/>
          <w:sz w:val="16"/>
          <w:szCs w:val="16"/>
        </w:rPr>
        <w:tab/>
        <w:t xml:space="preserve">  M: +33 6 76 63 09 23</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224BA8" w14:textId="77777777" w:rsidR="00EF6AF6" w:rsidRDefault="00EF6AF6">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7B604A" w14:textId="77777777" w:rsidR="00EF6AF6" w:rsidRDefault="00EF6AF6" w:rsidP="00EF6AF6">
    <w:pPr>
      <w:tabs>
        <w:tab w:val="right" w:pos="9356"/>
      </w:tabs>
      <w:rPr>
        <w:b/>
        <w:i/>
      </w:rPr>
    </w:pPr>
    <w:bookmarkStart w:id="5" w:name="_474jir1r3zmy" w:colFirst="0" w:colLast="0"/>
    <w:bookmarkEnd w:id="5"/>
    <w:r>
      <w:t>3GPP TSG SA WG4#133-e meeting</w:t>
    </w:r>
    <w:r>
      <w:rPr>
        <w:b/>
        <w:i/>
      </w:rPr>
      <w:tab/>
    </w:r>
    <w:r>
      <w:rPr>
        <w:b/>
        <w:i/>
        <w:sz w:val="28"/>
        <w:szCs w:val="28"/>
      </w:rPr>
      <w:t xml:space="preserve">Tdoc </w:t>
    </w:r>
    <w:r w:rsidRPr="00A16CEB">
      <w:rPr>
        <w:b/>
        <w:bCs/>
        <w:i/>
        <w:sz w:val="28"/>
        <w:szCs w:val="28"/>
      </w:rPr>
      <w:t>S4-251234</w:t>
    </w:r>
  </w:p>
  <w:p w14:paraId="5653E9F9" w14:textId="1D29E255" w:rsidR="004020FC" w:rsidRDefault="00EF6AF6" w:rsidP="00EF6AF6">
    <w:pPr>
      <w:pBdr>
        <w:top w:val="nil"/>
        <w:left w:val="nil"/>
        <w:bottom w:val="nil"/>
        <w:right w:val="nil"/>
        <w:between w:val="nil"/>
      </w:pBdr>
      <w:tabs>
        <w:tab w:val="center" w:pos="4513"/>
        <w:tab w:val="right" w:pos="9026"/>
      </w:tabs>
      <w:spacing w:line="240" w:lineRule="auto"/>
    </w:pPr>
    <w:bookmarkStart w:id="6" w:name="_jwjudy8ccmsn" w:colFirst="0" w:colLast="0"/>
    <w:bookmarkEnd w:id="6"/>
    <w:r>
      <w:t>Online, 18-25 July 2025</w:t>
    </w:r>
  </w:p>
  <w:p w14:paraId="31D3990C" w14:textId="77777777" w:rsidR="00EF6AF6" w:rsidRDefault="00EF6AF6" w:rsidP="00EF6AF6">
    <w:pPr>
      <w:pBdr>
        <w:top w:val="nil"/>
        <w:left w:val="nil"/>
        <w:bottom w:val="nil"/>
        <w:right w:val="nil"/>
        <w:between w:val="nil"/>
      </w:pBdr>
      <w:tabs>
        <w:tab w:val="center" w:pos="4513"/>
        <w:tab w:val="right" w:pos="9026"/>
      </w:tabs>
      <w:spacing w:line="240" w:lineRule="auto"/>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A4DD82" w14:textId="77777777" w:rsidR="00EF6AF6" w:rsidRDefault="00EF6AF6">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3A7255"/>
    <w:multiLevelType w:val="multilevel"/>
    <w:tmpl w:val="E6EA222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1AA56DB2"/>
    <w:multiLevelType w:val="multilevel"/>
    <w:tmpl w:val="489AB29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26FF32DF"/>
    <w:multiLevelType w:val="hybridMultilevel"/>
    <w:tmpl w:val="AA9CB21E"/>
    <w:lvl w:ilvl="0" w:tplc="B8E84566">
      <w:start w:val="1"/>
      <w:numFmt w:val="bullet"/>
      <w:lvlText w:val="-"/>
      <w:lvlJc w:val="left"/>
      <w:pPr>
        <w:ind w:left="720" w:hanging="360"/>
      </w:pPr>
      <w:rPr>
        <w:rFonts w:ascii="Arial" w:eastAsia="Arial" w:hAnsi="Arial" w:cs="Arial" w:hint="default"/>
        <w:color w:val="000000"/>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2A1C2CBE"/>
    <w:multiLevelType w:val="multilevel"/>
    <w:tmpl w:val="6F6A90A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15:restartNumberingAfterBreak="0">
    <w:nsid w:val="2EC1562E"/>
    <w:multiLevelType w:val="hybridMultilevel"/>
    <w:tmpl w:val="95821936"/>
    <w:lvl w:ilvl="0" w:tplc="B2EA56E8">
      <w:start w:val="1"/>
      <w:numFmt w:val="bullet"/>
      <w:lvlText w:val="-"/>
      <w:lvlJc w:val="left"/>
      <w:pPr>
        <w:ind w:left="720" w:hanging="360"/>
      </w:pPr>
      <w:rPr>
        <w:rFonts w:ascii="Arial" w:eastAsia="Arial"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3A190E50"/>
    <w:multiLevelType w:val="multilevel"/>
    <w:tmpl w:val="8D5EDF42"/>
    <w:lvl w:ilvl="0">
      <w:start w:val="1"/>
      <w:numFmt w:val="bullet"/>
      <w:lvlText w:val="-"/>
      <w:lvlJc w:val="left"/>
      <w:pPr>
        <w:ind w:left="720" w:hanging="360"/>
      </w:pPr>
      <w:rPr>
        <w:rFonts w:ascii="Arial" w:eastAsia="Arial" w:hAnsi="Arial" w:cs="Aria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 w15:restartNumberingAfterBreak="0">
    <w:nsid w:val="3C165D80"/>
    <w:multiLevelType w:val="multilevel"/>
    <w:tmpl w:val="85E045F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 w15:restartNumberingAfterBreak="0">
    <w:nsid w:val="44B51ECF"/>
    <w:multiLevelType w:val="multilevel"/>
    <w:tmpl w:val="39AE21F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8" w15:restartNumberingAfterBreak="0">
    <w:nsid w:val="49672AD2"/>
    <w:multiLevelType w:val="multilevel"/>
    <w:tmpl w:val="0E3456A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9" w15:restartNumberingAfterBreak="0">
    <w:nsid w:val="4AE750F6"/>
    <w:multiLevelType w:val="multilevel"/>
    <w:tmpl w:val="4B763DC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0" w15:restartNumberingAfterBreak="0">
    <w:nsid w:val="7A0D0595"/>
    <w:multiLevelType w:val="multilevel"/>
    <w:tmpl w:val="C178D42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1" w15:restartNumberingAfterBreak="0">
    <w:nsid w:val="7B107A3F"/>
    <w:multiLevelType w:val="multilevel"/>
    <w:tmpl w:val="3614005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16cid:durableId="1848598500">
    <w:abstractNumId w:val="1"/>
  </w:num>
  <w:num w:numId="2" w16cid:durableId="349723448">
    <w:abstractNumId w:val="10"/>
  </w:num>
  <w:num w:numId="3" w16cid:durableId="1192760443">
    <w:abstractNumId w:val="11"/>
  </w:num>
  <w:num w:numId="4" w16cid:durableId="123238818">
    <w:abstractNumId w:val="6"/>
  </w:num>
  <w:num w:numId="5" w16cid:durableId="1685865682">
    <w:abstractNumId w:val="0"/>
  </w:num>
  <w:num w:numId="6" w16cid:durableId="1469856559">
    <w:abstractNumId w:val="9"/>
  </w:num>
  <w:num w:numId="7" w16cid:durableId="238247055">
    <w:abstractNumId w:val="3"/>
  </w:num>
  <w:num w:numId="8" w16cid:durableId="1777940315">
    <w:abstractNumId w:val="2"/>
  </w:num>
  <w:num w:numId="9" w16cid:durableId="234628557">
    <w:abstractNumId w:val="4"/>
  </w:num>
  <w:num w:numId="10" w16cid:durableId="32538096">
    <w:abstractNumId w:val="7"/>
  </w:num>
  <w:num w:numId="11" w16cid:durableId="1329823710">
    <w:abstractNumId w:val="8"/>
  </w:num>
  <w:num w:numId="12" w16cid:durableId="113063269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020FC"/>
    <w:rsid w:val="0006195D"/>
    <w:rsid w:val="001519B3"/>
    <w:rsid w:val="002404BC"/>
    <w:rsid w:val="00362E03"/>
    <w:rsid w:val="00391B8F"/>
    <w:rsid w:val="00392F3F"/>
    <w:rsid w:val="003E318F"/>
    <w:rsid w:val="004020FC"/>
    <w:rsid w:val="00474EB6"/>
    <w:rsid w:val="00494FC1"/>
    <w:rsid w:val="004D61E3"/>
    <w:rsid w:val="00546828"/>
    <w:rsid w:val="00575E97"/>
    <w:rsid w:val="005B7A1F"/>
    <w:rsid w:val="005C35D7"/>
    <w:rsid w:val="005E11BB"/>
    <w:rsid w:val="006119A5"/>
    <w:rsid w:val="006170D2"/>
    <w:rsid w:val="00622391"/>
    <w:rsid w:val="00635EA2"/>
    <w:rsid w:val="006648D0"/>
    <w:rsid w:val="006B4FBA"/>
    <w:rsid w:val="006E52A3"/>
    <w:rsid w:val="006F59E8"/>
    <w:rsid w:val="007C2D37"/>
    <w:rsid w:val="007E4D88"/>
    <w:rsid w:val="007F5334"/>
    <w:rsid w:val="008F6242"/>
    <w:rsid w:val="00920355"/>
    <w:rsid w:val="00992415"/>
    <w:rsid w:val="009B5650"/>
    <w:rsid w:val="009D69D2"/>
    <w:rsid w:val="009E2F4F"/>
    <w:rsid w:val="00A449EA"/>
    <w:rsid w:val="00A67FCB"/>
    <w:rsid w:val="00B17AFA"/>
    <w:rsid w:val="00B3699C"/>
    <w:rsid w:val="00BB174C"/>
    <w:rsid w:val="00BB6FD9"/>
    <w:rsid w:val="00BE4656"/>
    <w:rsid w:val="00C44489"/>
    <w:rsid w:val="00C84401"/>
    <w:rsid w:val="00CA7593"/>
    <w:rsid w:val="00CB50D3"/>
    <w:rsid w:val="00D123AA"/>
    <w:rsid w:val="00D40A3D"/>
    <w:rsid w:val="00D50D0E"/>
    <w:rsid w:val="00D57FF1"/>
    <w:rsid w:val="00E6364F"/>
    <w:rsid w:val="00EE144F"/>
    <w:rsid w:val="00EF2222"/>
    <w:rsid w:val="00EF6AF6"/>
    <w:rsid w:val="00FA554B"/>
    <w:rsid w:val="00FC6D1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938F30"/>
  <w15:docId w15:val="{2B8948FC-7C6A-4A89-8FC5-3E319BAF8C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 w:eastAsia="fr-FR"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6FD9"/>
  </w:style>
  <w:style w:type="paragraph" w:styleId="Titre1">
    <w:name w:val="heading 1"/>
    <w:basedOn w:val="Normal"/>
    <w:next w:val="Normal"/>
    <w:uiPriority w:val="9"/>
    <w:qFormat/>
    <w:pPr>
      <w:keepNext/>
      <w:keepLines/>
      <w:spacing w:before="400" w:after="120"/>
      <w:outlineLvl w:val="0"/>
    </w:pPr>
    <w:rPr>
      <w:sz w:val="40"/>
      <w:szCs w:val="40"/>
    </w:rPr>
  </w:style>
  <w:style w:type="paragraph" w:styleId="Titre2">
    <w:name w:val="heading 2"/>
    <w:basedOn w:val="Normal"/>
    <w:next w:val="Normal"/>
    <w:uiPriority w:val="9"/>
    <w:semiHidden/>
    <w:unhideWhenUsed/>
    <w:qFormat/>
    <w:pPr>
      <w:keepNext/>
      <w:keepLines/>
      <w:spacing w:before="360" w:after="120"/>
      <w:outlineLvl w:val="1"/>
    </w:pPr>
    <w:rPr>
      <w:sz w:val="32"/>
      <w:szCs w:val="32"/>
    </w:rPr>
  </w:style>
  <w:style w:type="paragraph" w:styleId="Titre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Titre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Titre5">
    <w:name w:val="heading 5"/>
    <w:basedOn w:val="Normal"/>
    <w:next w:val="Normal"/>
    <w:uiPriority w:val="9"/>
    <w:semiHidden/>
    <w:unhideWhenUsed/>
    <w:qFormat/>
    <w:pPr>
      <w:keepNext/>
      <w:keepLines/>
      <w:spacing w:before="240" w:after="80"/>
      <w:outlineLvl w:val="4"/>
    </w:pPr>
    <w:rPr>
      <w:color w:val="666666"/>
    </w:rPr>
  </w:style>
  <w:style w:type="paragraph" w:styleId="Titre6">
    <w:name w:val="heading 6"/>
    <w:basedOn w:val="Normal"/>
    <w:next w:val="Normal"/>
    <w:uiPriority w:val="9"/>
    <w:semiHidden/>
    <w:unhideWhenUsed/>
    <w:qFormat/>
    <w:pPr>
      <w:keepNext/>
      <w:keepLines/>
      <w:spacing w:before="240" w:after="80"/>
      <w:outlineLvl w:val="5"/>
    </w:pPr>
    <w:rPr>
      <w:i/>
      <w:color w:val="66666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itre">
    <w:name w:val="Title"/>
    <w:basedOn w:val="Normal"/>
    <w:next w:val="Normal"/>
    <w:uiPriority w:val="10"/>
    <w:qFormat/>
    <w:pPr>
      <w:keepNext/>
      <w:keepLines/>
      <w:spacing w:after="60"/>
    </w:pPr>
    <w:rPr>
      <w:sz w:val="52"/>
      <w:szCs w:val="52"/>
    </w:rPr>
  </w:style>
  <w:style w:type="paragraph" w:styleId="Sous-titre">
    <w:name w:val="Subtitle"/>
    <w:basedOn w:val="Normal"/>
    <w:next w:val="Normal"/>
    <w:uiPriority w:val="11"/>
    <w:qFormat/>
    <w:pPr>
      <w:keepNext/>
      <w:keepLines/>
      <w:spacing w:after="320"/>
    </w:pPr>
    <w:rPr>
      <w:color w:val="666666"/>
      <w:sz w:val="30"/>
      <w:szCs w:val="30"/>
    </w:rPr>
  </w:style>
  <w:style w:type="table" w:customStyle="1" w:styleId="a">
    <w:basedOn w:val="TableNormal"/>
    <w:tblPr>
      <w:tblStyleRowBandSize w:val="1"/>
      <w:tblStyleColBandSize w:val="1"/>
      <w:tblCellMar>
        <w:left w:w="70" w:type="dxa"/>
        <w:right w:w="70" w:type="dxa"/>
      </w:tblCellMar>
    </w:tblPr>
  </w:style>
  <w:style w:type="table" w:customStyle="1" w:styleId="a0">
    <w:basedOn w:val="TableNormal"/>
    <w:tblPr>
      <w:tblStyleRowBandSize w:val="1"/>
      <w:tblStyleColBandSize w:val="1"/>
      <w:tblCellMar>
        <w:left w:w="70" w:type="dxa"/>
        <w:right w:w="70" w:type="dxa"/>
      </w:tblCellMar>
    </w:tblPr>
  </w:style>
  <w:style w:type="table" w:customStyle="1" w:styleId="a1">
    <w:basedOn w:val="TableNormal"/>
    <w:tblPr>
      <w:tblStyleRowBandSize w:val="1"/>
      <w:tblStyleColBandSize w:val="1"/>
      <w:tblCellMar>
        <w:left w:w="70" w:type="dxa"/>
        <w:right w:w="70" w:type="dxa"/>
      </w:tblCellMar>
    </w:tblPr>
  </w:style>
  <w:style w:type="table" w:customStyle="1" w:styleId="a2">
    <w:basedOn w:val="TableNormal"/>
    <w:tblPr>
      <w:tblStyleRowBandSize w:val="1"/>
      <w:tblStyleColBandSize w:val="1"/>
      <w:tblCellMar>
        <w:left w:w="70" w:type="dxa"/>
        <w:right w:w="70" w:type="dxa"/>
      </w:tblCellMar>
    </w:tblPr>
  </w:style>
  <w:style w:type="table" w:customStyle="1" w:styleId="a3">
    <w:basedOn w:val="TableNormal"/>
    <w:tblPr>
      <w:tblStyleRowBandSize w:val="1"/>
      <w:tblStyleColBandSize w:val="1"/>
      <w:tblCellMar>
        <w:top w:w="28" w:type="dxa"/>
        <w:left w:w="57" w:type="dxa"/>
        <w:bottom w:w="28" w:type="dxa"/>
        <w:right w:w="57" w:type="dxa"/>
      </w:tblCellMar>
    </w:tblPr>
  </w:style>
  <w:style w:type="table" w:customStyle="1" w:styleId="a4">
    <w:basedOn w:val="TableNormal"/>
    <w:tblPr>
      <w:tblStyleRowBandSize w:val="1"/>
      <w:tblStyleColBandSize w:val="1"/>
      <w:tblCellMar>
        <w:left w:w="70" w:type="dxa"/>
        <w:right w:w="70" w:type="dxa"/>
      </w:tblCellMar>
    </w:tblPr>
  </w:style>
  <w:style w:type="table" w:customStyle="1" w:styleId="a5">
    <w:basedOn w:val="TableNormal"/>
    <w:tblPr>
      <w:tblStyleRowBandSize w:val="1"/>
      <w:tblStyleColBandSize w:val="1"/>
    </w:tblPr>
  </w:style>
  <w:style w:type="paragraph" w:customStyle="1" w:styleId="Heading">
    <w:name w:val="Heading"/>
    <w:aliases w:val="1_"/>
    <w:basedOn w:val="Normal"/>
    <w:link w:val="HeadingCar"/>
    <w:rsid w:val="00D123AA"/>
    <w:pPr>
      <w:widowControl w:val="0"/>
      <w:spacing w:after="120" w:line="240" w:lineRule="atLeast"/>
      <w:ind w:left="1260" w:hanging="551"/>
    </w:pPr>
    <w:rPr>
      <w:rFonts w:eastAsia="SimSun" w:cs="Times New Roman"/>
      <w:b/>
      <w:szCs w:val="20"/>
      <w:lang w:val="en-GB" w:eastAsia="en-US"/>
    </w:rPr>
  </w:style>
  <w:style w:type="character" w:customStyle="1" w:styleId="HeadingCar">
    <w:name w:val="Heading Car"/>
    <w:aliases w:val="1_ Car"/>
    <w:link w:val="Heading"/>
    <w:rsid w:val="00D123AA"/>
    <w:rPr>
      <w:rFonts w:eastAsia="SimSun" w:cs="Times New Roman"/>
      <w:b/>
      <w:szCs w:val="20"/>
      <w:lang w:val="en-GB" w:eastAsia="en-US"/>
    </w:rPr>
  </w:style>
  <w:style w:type="paragraph" w:styleId="En-tte">
    <w:name w:val="header"/>
    <w:basedOn w:val="Normal"/>
    <w:link w:val="En-tteCar"/>
    <w:uiPriority w:val="99"/>
    <w:unhideWhenUsed/>
    <w:rsid w:val="006F59E8"/>
    <w:pPr>
      <w:tabs>
        <w:tab w:val="center" w:pos="4536"/>
        <w:tab w:val="right" w:pos="9072"/>
      </w:tabs>
      <w:spacing w:line="240" w:lineRule="auto"/>
    </w:pPr>
  </w:style>
  <w:style w:type="character" w:customStyle="1" w:styleId="En-tteCar">
    <w:name w:val="En-tête Car"/>
    <w:basedOn w:val="Policepardfaut"/>
    <w:link w:val="En-tte"/>
    <w:uiPriority w:val="99"/>
    <w:rsid w:val="006F59E8"/>
  </w:style>
  <w:style w:type="paragraph" w:styleId="Pieddepage">
    <w:name w:val="footer"/>
    <w:basedOn w:val="Normal"/>
    <w:link w:val="PieddepageCar"/>
    <w:uiPriority w:val="99"/>
    <w:unhideWhenUsed/>
    <w:rsid w:val="006F59E8"/>
    <w:pPr>
      <w:tabs>
        <w:tab w:val="center" w:pos="4536"/>
        <w:tab w:val="right" w:pos="9072"/>
      </w:tabs>
      <w:spacing w:line="240" w:lineRule="auto"/>
    </w:pPr>
  </w:style>
  <w:style w:type="character" w:customStyle="1" w:styleId="PieddepageCar">
    <w:name w:val="Pied de page Car"/>
    <w:basedOn w:val="Policepardfaut"/>
    <w:link w:val="Pieddepage"/>
    <w:uiPriority w:val="99"/>
    <w:rsid w:val="006F59E8"/>
  </w:style>
  <w:style w:type="paragraph" w:styleId="Paragraphedeliste">
    <w:name w:val="List Paragraph"/>
    <w:basedOn w:val="Normal"/>
    <w:uiPriority w:val="34"/>
    <w:qFormat/>
    <w:rsid w:val="006170D2"/>
    <w:pPr>
      <w:ind w:left="720"/>
      <w:contextualSpacing/>
    </w:pPr>
  </w:style>
  <w:style w:type="character" w:styleId="Lienhypertexte">
    <w:name w:val="Hyperlink"/>
    <w:basedOn w:val="Policepardfaut"/>
    <w:uiPriority w:val="99"/>
    <w:semiHidden/>
    <w:unhideWhenUsed/>
    <w:rsid w:val="005C35D7"/>
    <w:rPr>
      <w:color w:val="0563C1"/>
      <w:u w:val="single"/>
    </w:rPr>
  </w:style>
  <w:style w:type="character" w:customStyle="1" w:styleId="normaltextrun">
    <w:name w:val="normaltextrun"/>
    <w:basedOn w:val="Policepardfaut"/>
    <w:rsid w:val="00A449E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740008">
      <w:bodyDiv w:val="1"/>
      <w:marLeft w:val="0"/>
      <w:marRight w:val="0"/>
      <w:marTop w:val="0"/>
      <w:marBottom w:val="0"/>
      <w:divBdr>
        <w:top w:val="none" w:sz="0" w:space="0" w:color="auto"/>
        <w:left w:val="none" w:sz="0" w:space="0" w:color="auto"/>
        <w:bottom w:val="none" w:sz="0" w:space="0" w:color="auto"/>
        <w:right w:val="none" w:sz="0" w:space="0" w:color="auto"/>
      </w:divBdr>
    </w:div>
    <w:div w:id="92675161">
      <w:bodyDiv w:val="1"/>
      <w:marLeft w:val="0"/>
      <w:marRight w:val="0"/>
      <w:marTop w:val="0"/>
      <w:marBottom w:val="0"/>
      <w:divBdr>
        <w:top w:val="none" w:sz="0" w:space="0" w:color="auto"/>
        <w:left w:val="none" w:sz="0" w:space="0" w:color="auto"/>
        <w:bottom w:val="none" w:sz="0" w:space="0" w:color="auto"/>
        <w:right w:val="none" w:sz="0" w:space="0" w:color="auto"/>
      </w:divBdr>
    </w:div>
    <w:div w:id="111822626">
      <w:bodyDiv w:val="1"/>
      <w:marLeft w:val="0"/>
      <w:marRight w:val="0"/>
      <w:marTop w:val="0"/>
      <w:marBottom w:val="0"/>
      <w:divBdr>
        <w:top w:val="none" w:sz="0" w:space="0" w:color="auto"/>
        <w:left w:val="none" w:sz="0" w:space="0" w:color="auto"/>
        <w:bottom w:val="none" w:sz="0" w:space="0" w:color="auto"/>
        <w:right w:val="none" w:sz="0" w:space="0" w:color="auto"/>
      </w:divBdr>
    </w:div>
    <w:div w:id="703864662">
      <w:bodyDiv w:val="1"/>
      <w:marLeft w:val="0"/>
      <w:marRight w:val="0"/>
      <w:marTop w:val="0"/>
      <w:marBottom w:val="0"/>
      <w:divBdr>
        <w:top w:val="none" w:sz="0" w:space="0" w:color="auto"/>
        <w:left w:val="none" w:sz="0" w:space="0" w:color="auto"/>
        <w:bottom w:val="none" w:sz="0" w:space="0" w:color="auto"/>
        <w:right w:val="none" w:sz="0" w:space="0" w:color="auto"/>
      </w:divBdr>
    </w:div>
    <w:div w:id="793451446">
      <w:bodyDiv w:val="1"/>
      <w:marLeft w:val="0"/>
      <w:marRight w:val="0"/>
      <w:marTop w:val="0"/>
      <w:marBottom w:val="0"/>
      <w:divBdr>
        <w:top w:val="none" w:sz="0" w:space="0" w:color="auto"/>
        <w:left w:val="none" w:sz="0" w:space="0" w:color="auto"/>
        <w:bottom w:val="none" w:sz="0" w:space="0" w:color="auto"/>
        <w:right w:val="none" w:sz="0" w:space="0" w:color="auto"/>
      </w:divBdr>
    </w:div>
    <w:div w:id="899680045">
      <w:bodyDiv w:val="1"/>
      <w:marLeft w:val="0"/>
      <w:marRight w:val="0"/>
      <w:marTop w:val="0"/>
      <w:marBottom w:val="0"/>
      <w:divBdr>
        <w:top w:val="none" w:sz="0" w:space="0" w:color="auto"/>
        <w:left w:val="none" w:sz="0" w:space="0" w:color="auto"/>
        <w:bottom w:val="none" w:sz="0" w:space="0" w:color="auto"/>
        <w:right w:val="none" w:sz="0" w:space="0" w:color="auto"/>
      </w:divBdr>
    </w:div>
    <w:div w:id="1030453527">
      <w:bodyDiv w:val="1"/>
      <w:marLeft w:val="0"/>
      <w:marRight w:val="0"/>
      <w:marTop w:val="0"/>
      <w:marBottom w:val="0"/>
      <w:divBdr>
        <w:top w:val="none" w:sz="0" w:space="0" w:color="auto"/>
        <w:left w:val="none" w:sz="0" w:space="0" w:color="auto"/>
        <w:bottom w:val="none" w:sz="0" w:space="0" w:color="auto"/>
        <w:right w:val="none" w:sz="0" w:space="0" w:color="auto"/>
      </w:divBdr>
    </w:div>
    <w:div w:id="1391071815">
      <w:bodyDiv w:val="1"/>
      <w:marLeft w:val="0"/>
      <w:marRight w:val="0"/>
      <w:marTop w:val="0"/>
      <w:marBottom w:val="0"/>
      <w:divBdr>
        <w:top w:val="none" w:sz="0" w:space="0" w:color="auto"/>
        <w:left w:val="none" w:sz="0" w:space="0" w:color="auto"/>
        <w:bottom w:val="none" w:sz="0" w:space="0" w:color="auto"/>
        <w:right w:val="none" w:sz="0" w:space="0" w:color="auto"/>
      </w:divBdr>
    </w:div>
    <w:div w:id="1833450159">
      <w:bodyDiv w:val="1"/>
      <w:marLeft w:val="0"/>
      <w:marRight w:val="0"/>
      <w:marTop w:val="0"/>
      <w:marBottom w:val="0"/>
      <w:divBdr>
        <w:top w:val="none" w:sz="0" w:space="0" w:color="auto"/>
        <w:left w:val="none" w:sz="0" w:space="0" w:color="auto"/>
        <w:bottom w:val="none" w:sz="0" w:space="0" w:color="auto"/>
        <w:right w:val="none" w:sz="0" w:space="0" w:color="auto"/>
      </w:divBdr>
    </w:div>
    <w:div w:id="207816240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SA/WG4_CODEC/3GPP_SA4_AHOC_MTGs/SA4_Audio/Docs/S4aA250052.zip" TargetMode="External"/><Relationship Id="rId18" Type="http://schemas.openxmlformats.org/officeDocument/2006/relationships/hyperlink" Target="https://www.3gpp.org/ftp/TSG_SA/WG4_CODEC/3GPP_SA4_AHOC_MTGs/SA4_Audio/Docs/S4aA250065.zip" TargetMode="External"/><Relationship Id="rId26" Type="http://schemas.openxmlformats.org/officeDocument/2006/relationships/hyperlink" Target="https://www.3gpp.org/ftp/TSG_SA/WG4_CODEC/3GPP_SA4_AHOC_MTGs/SA4_Audio/Docs/S4aA250055.zip" TargetMode="External"/><Relationship Id="rId21" Type="http://schemas.openxmlformats.org/officeDocument/2006/relationships/hyperlink" Target="https://www.3gpp.org/ftp/TSG_SA/WG4_CODEC/3GPP_SA4_AHOC_MTGs/SA4_Audio/Docs/S4aA250049.zip" TargetMode="External"/><Relationship Id="rId34" Type="http://schemas.openxmlformats.org/officeDocument/2006/relationships/footer" Target="footer2.xml"/><Relationship Id="rId7" Type="http://schemas.openxmlformats.org/officeDocument/2006/relationships/hyperlink" Target="https://www.3gpp.org/about-us/legal-matters/call-for-ipr" TargetMode="External"/><Relationship Id="rId12" Type="http://schemas.openxmlformats.org/officeDocument/2006/relationships/hyperlink" Target="https://www.3gpp.org/ftp/TSG_SA/WG4_CODEC/3GPP_SA4_AHOC_MTGs/SA4_Audio/Docs/S4aA250051.zip" TargetMode="External"/><Relationship Id="rId17" Type="http://schemas.openxmlformats.org/officeDocument/2006/relationships/hyperlink" Target="https://www.3gpp.org/ftp/TSG_SA/WG4_CODEC/3GPP_SA4_AHOC_MTGs/SA4_Audio/Docs/S4aA250057.zip" TargetMode="External"/><Relationship Id="rId25" Type="http://schemas.openxmlformats.org/officeDocument/2006/relationships/hyperlink" Target="https://www.3gpp.org/ftp/TSG_SA/WG4_CODEC/3GPP_SA4_AHOC_MTGs/SA4_Audio/Docs/S4aA250054.zip" TargetMode="External"/><Relationship Id="rId33" Type="http://schemas.openxmlformats.org/officeDocument/2006/relationships/footer" Target="footer1.xml"/><Relationship Id="rId38"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s://www.3gpp.org/ftp/TSG_SA/WG4_CODEC/3GPP_SA4_AHOC_MTGs/SA4_Audio/Docs/S4aA250056.zip" TargetMode="External"/><Relationship Id="rId20" Type="http://schemas.openxmlformats.org/officeDocument/2006/relationships/hyperlink" Target="https://www.3gpp.org/ftp/TSG_SA/WG4_CODEC/3GPP_SA4_AHOC_MTGs/SA4_Audio/Docs/S4aA250048.zip" TargetMode="External"/><Relationship Id="rId29" Type="http://schemas.openxmlformats.org/officeDocument/2006/relationships/hyperlink" Target="https://www.3gpp.org/ftp/TSG_SA/WG4_CODEC/3GPP_SA4_AHOC_MTGs/SA4_Audio/Docs/S4aA250065.zip"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3gpp.org/ftp/TSG_SA/WG4_CODEC/3GPP_SA4_AHOC_MTGs/SA4_Audio/Docs/S4aA250050.zip" TargetMode="External"/><Relationship Id="rId24" Type="http://schemas.openxmlformats.org/officeDocument/2006/relationships/hyperlink" Target="https://www.3gpp.org/ftp/TSG_SA/WG4_CODEC/3GPP_SA4_AHOC_MTGs/SA4_Audio/Docs/S4aA250052.zip" TargetMode="External"/><Relationship Id="rId32" Type="http://schemas.openxmlformats.org/officeDocument/2006/relationships/header" Target="header2.xml"/><Relationship Id="rId37"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s://www.3gpp.org/ftp/TSG_SA/WG4_CODEC/3GPP_SA4_AHOC_MTGs/SA4_Audio/Docs/S4aA250055.zip" TargetMode="External"/><Relationship Id="rId23" Type="http://schemas.openxmlformats.org/officeDocument/2006/relationships/hyperlink" Target="https://www.3gpp.org/ftp/TSG_SA/WG4_CODEC/3GPP_SA4_AHOC_MTGs/SA4_Audio/Docs/S4aA250051.zip" TargetMode="External"/><Relationship Id="rId28" Type="http://schemas.openxmlformats.org/officeDocument/2006/relationships/hyperlink" Target="https://www.3gpp.org/ftp/TSG_SA/WG4_CODEC/3GPP_SA4_AHOC_MTGs/SA4_Audio/Docs/S4aA250057.zip" TargetMode="External"/><Relationship Id="rId36" Type="http://schemas.openxmlformats.org/officeDocument/2006/relationships/footer" Target="footer3.xml"/><Relationship Id="rId10" Type="http://schemas.openxmlformats.org/officeDocument/2006/relationships/hyperlink" Target="https://www.3gpp.org/ftp/TSG_SA/WG4_CODEC/3GPP_SA4_AHOC_MTGs/SA4_Audio/Docs/S4aA250049.zip" TargetMode="External"/><Relationship Id="rId19" Type="http://schemas.openxmlformats.org/officeDocument/2006/relationships/hyperlink" Target="https://www.3gpp.org/ftp/TSG_SA/WG4_CODEC/3GPP_SA4_AHOC_MTGs/SA4_Audio/Docs/S4aA250066.zip" TargetMode="External"/><Relationship Id="rId31"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www.3gpp.org/ftp/TSG_SA/WG4_CODEC/3GPP_SA4_AHOC_MTGs/SA4_Audio/Docs/S4aA250048.zip" TargetMode="External"/><Relationship Id="rId14" Type="http://schemas.openxmlformats.org/officeDocument/2006/relationships/hyperlink" Target="https://www.3gpp.org/ftp/TSG_SA/WG4_CODEC/3GPP_SA4_AHOC_MTGs/SA4_Audio/Docs/S4aA250054.zip" TargetMode="External"/><Relationship Id="rId22" Type="http://schemas.openxmlformats.org/officeDocument/2006/relationships/hyperlink" Target="https://www.3gpp.org/ftp/TSG_SA/WG4_CODEC/3GPP_SA4_AHOC_MTGs/SA4_Audio/Docs/S4aA250050.zip" TargetMode="External"/><Relationship Id="rId27" Type="http://schemas.openxmlformats.org/officeDocument/2006/relationships/hyperlink" Target="https://www.3gpp.org/ftp/TSG_SA/WG4_CODEC/3GPP_SA4_AHOC_MTGs/SA4_Audio/Docs/S4aA250056.zip" TargetMode="External"/><Relationship Id="rId30" Type="http://schemas.openxmlformats.org/officeDocument/2006/relationships/hyperlink" Target="https://www.3gpp.org/ftp/TSG_SA/WG4_CODEC/3GPP_SA4_AHOC_MTGs/SA4_Audio/Docs/S4aA250066.zip" TargetMode="External"/><Relationship Id="rId35" Type="http://schemas.openxmlformats.org/officeDocument/2006/relationships/header" Target="header3.xml"/><Relationship Id="rId8" Type="http://schemas.openxmlformats.org/officeDocument/2006/relationships/hyperlink" Target="https://www.3gpp.org/about-us/legal-matters/statement-regarding-competition-law" TargetMode="External"/><Relationship Id="rId3"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Metadata/LabelInfo.xml><?xml version="1.0" encoding="utf-8"?>
<clbl:labelList xmlns:clbl="http://schemas.microsoft.com/office/2020/mipLabelMetadata">
  <clbl:label id="{07222825-62ea-40f3-96b5-5375c07996e2}" enabled="1" method="Privileged" siteId="{90c7a20a-f34b-40bf-bc48-b9253b6f5d20}" contentBits="0" removed="0"/>
</clbl:labelList>
</file>

<file path=docProps/app.xml><?xml version="1.0" encoding="utf-8"?>
<Properties xmlns="http://schemas.openxmlformats.org/officeDocument/2006/extended-properties" xmlns:vt="http://schemas.openxmlformats.org/officeDocument/2006/docPropsVTypes">
  <Template>Normal.dotm</Template>
  <TotalTime>1998</TotalTime>
  <Pages>13</Pages>
  <Words>3773</Words>
  <Characters>20752</Characters>
  <Application>Microsoft Office Word</Application>
  <DocSecurity>0</DocSecurity>
  <Lines>172</Lines>
  <Paragraphs>48</Paragraphs>
  <ScaleCrop>false</ScaleCrop>
  <HeadingPairs>
    <vt:vector size="2" baseType="variant">
      <vt:variant>
        <vt:lpstr>Titre</vt:lpstr>
      </vt:variant>
      <vt:variant>
        <vt:i4>1</vt:i4>
      </vt:variant>
    </vt:vector>
  </HeadingPairs>
  <TitlesOfParts>
    <vt:vector size="1" baseType="lpstr">
      <vt:lpstr/>
    </vt:vector>
  </TitlesOfParts>
  <Company>Orange</Company>
  <LinksUpToDate>false</LinksUpToDate>
  <CharactersWithSpaces>24477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RAGOT Stéphane INNOV/IT-S</cp:lastModifiedBy>
  <cp:revision>12</cp:revision>
  <dcterms:created xsi:type="dcterms:W3CDTF">2025-04-08T06:14:00Z</dcterms:created>
  <dcterms:modified xsi:type="dcterms:W3CDTF">2025-07-14T08:00:00Z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7222825-62ea-40f3-96b5-5375c07996e2_Enabled">
    <vt:lpwstr>true</vt:lpwstr>
  </property>
  <property fmtid="{D5CDD505-2E9C-101B-9397-08002B2CF9AE}" pid="3" name="MSIP_Label_07222825-62ea-40f3-96b5-5375c07996e2_SetDate">
    <vt:lpwstr>2022-10-17T12:45:57Z</vt:lpwstr>
  </property>
  <property fmtid="{D5CDD505-2E9C-101B-9397-08002B2CF9AE}" pid="4" name="MSIP_Label_07222825-62ea-40f3-96b5-5375c07996e2_Method">
    <vt:lpwstr>Privileged</vt:lpwstr>
  </property>
  <property fmtid="{D5CDD505-2E9C-101B-9397-08002B2CF9AE}" pid="5" name="MSIP_Label_07222825-62ea-40f3-96b5-5375c07996e2_Name">
    <vt:lpwstr>unrestricted_parent.2</vt:lpwstr>
  </property>
  <property fmtid="{D5CDD505-2E9C-101B-9397-08002B2CF9AE}" pid="6" name="MSIP_Label_07222825-62ea-40f3-96b5-5375c07996e2_SiteId">
    <vt:lpwstr>90c7a20a-f34b-40bf-bc48-b9253b6f5d20</vt:lpwstr>
  </property>
  <property fmtid="{D5CDD505-2E9C-101B-9397-08002B2CF9AE}" pid="7" name="MSIP_Label_07222825-62ea-40f3-96b5-5375c07996e2_ActionId">
    <vt:lpwstr>e774dd72-71bd-4bb0-bdfc-84f15e3050df</vt:lpwstr>
  </property>
  <property fmtid="{D5CDD505-2E9C-101B-9397-08002B2CF9AE}" pid="8" name="MSIP_Label_07222825-62ea-40f3-96b5-5375c07996e2_ContentBits">
    <vt:lpwstr>0</vt:lpwstr>
  </property>
</Properties>
</file>